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6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 ЕВРЕЙСКОЙ АВТОНОМНОЙ ОБЛАСТИ</w:t>
      </w: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1B62" w:rsidRPr="003E1B62" w:rsidRDefault="003E1B62" w:rsidP="003E1B62">
      <w:pPr>
        <w:keepNext/>
        <w:widowControl w:val="0"/>
        <w:tabs>
          <w:tab w:val="num" w:pos="360"/>
        </w:tabs>
        <w:adjustRightInd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3E1B62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ПОСТАНОВЛЕНИЕ</w:t>
      </w: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                                                         №_________</w:t>
      </w: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62">
        <w:rPr>
          <w:rFonts w:ascii="Arial" w:eastAsia="Times New Roman" w:hAnsi="Arial" w:cs="Arial"/>
          <w:sz w:val="32"/>
          <w:szCs w:val="32"/>
          <w:lang w:eastAsia="ru-RU"/>
        </w:rPr>
        <w:t>⌐                                          ¬</w:t>
      </w:r>
    </w:p>
    <w:p w:rsidR="003E1B62" w:rsidRPr="003E1B62" w:rsidRDefault="003E1B62" w:rsidP="003E1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62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="0096701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внесении изменений </w:t>
      </w:r>
      <w:r w:rsidRPr="003E1B6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</w:t>
      </w:r>
      <w:r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программу «Экология Еврейской автономной области» на 2015 – 2025 годы, утвержденную</w:t>
      </w:r>
      <w:r w:rsidRPr="003E1B6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</w:t>
      </w:r>
      <w:r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Еврейской автономной области от 30.09.2014 № 479-пп</w:t>
      </w: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E1B62" w:rsidRPr="003E1B62" w:rsidRDefault="003E1B62" w:rsidP="00553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E1B6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Внести в </w:t>
      </w:r>
      <w:r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программу «Экология Еврейской автономной области» на 2015 – 2025 годы, утвержденную</w:t>
      </w:r>
      <w:r w:rsidRPr="003E1B6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</w:t>
      </w:r>
      <w:r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Еврейской автономной области от 30.09.2014 № 479-пп</w:t>
      </w:r>
      <w:r w:rsidR="005D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F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FF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«Экология Еврейской автономной области» на 2015 – 2025 годы» </w:t>
      </w:r>
      <w:r w:rsidR="0096701C">
        <w:rPr>
          <w:rFonts w:ascii="Times New Roman" w:eastAsia="Times New Roman" w:hAnsi="Times New Roman" w:cs="Arial"/>
          <w:sz w:val="28"/>
          <w:szCs w:val="28"/>
          <w:lang w:eastAsia="ru-RU"/>
        </w:rPr>
        <w:t>следующие изменения</w:t>
      </w:r>
      <w:r w:rsidRPr="003E1B62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3E1B62" w:rsidRPr="003E1B62" w:rsidRDefault="002310DE" w:rsidP="003E1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Строки</w:t>
      </w:r>
      <w:r w:rsidR="003E1B62" w:rsidRPr="00A4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54F" w:rsidRPr="00A405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054F" w:rsidRPr="00A4054F">
        <w:rPr>
          <w:rFonts w:ascii="Times New Roman" w:hAnsi="Times New Roman" w:cs="Times New Roman"/>
          <w:sz w:val="28"/>
          <w:szCs w:val="28"/>
        </w:rPr>
        <w:t>Ответственный исполнитель государственной программы»,</w:t>
      </w:r>
      <w:r w:rsidR="00A4054F" w:rsidRPr="00A4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054F" w:rsidRPr="00A4054F">
        <w:rPr>
          <w:rFonts w:ascii="Times New Roman" w:hAnsi="Times New Roman" w:cs="Times New Roman"/>
          <w:sz w:val="28"/>
          <w:szCs w:val="28"/>
        </w:rPr>
        <w:t>Участ</w:t>
      </w:r>
      <w:r w:rsidR="00417A2C">
        <w:rPr>
          <w:rFonts w:ascii="Times New Roman" w:hAnsi="Times New Roman" w:cs="Times New Roman"/>
          <w:sz w:val="28"/>
          <w:szCs w:val="28"/>
        </w:rPr>
        <w:t>ники государственной программы»</w:t>
      </w:r>
      <w:r w:rsidR="00A4054F" w:rsidRPr="00A4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3E1B62"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«Паспорт государственной программы «Экология Еврейской автономной области» на 2015 </w:t>
      </w:r>
      <w:r w:rsidR="005D24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1B62"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годы» изложить в следующей редакции:</w:t>
      </w: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6565"/>
      </w:tblGrid>
      <w:tr w:rsidR="003E1B62" w:rsidRPr="003E1B62" w:rsidTr="003660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62" w:rsidRPr="00FA2573" w:rsidRDefault="008C4165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A257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«Ответственный исполнитель государственной программы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62" w:rsidRPr="003E1B62" w:rsidRDefault="008C4165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Управление природных ресурсов правительства Еврейской автономной области, </w:t>
            </w:r>
            <w:r w:rsidR="00FA257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департамент природных ресурсов правительства Еврейской автономной области</w:t>
            </w:r>
          </w:p>
        </w:tc>
      </w:tr>
      <w:tr w:rsidR="008C4165" w:rsidRPr="003E1B62" w:rsidTr="003660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65" w:rsidRPr="00FA2573" w:rsidRDefault="00FA2573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A2573">
              <w:rPr>
                <w:rFonts w:ascii="Times New Roman" w:hAnsi="Times New Roman" w:cs="Times New Roman"/>
                <w:sz w:val="24"/>
                <w:szCs w:val="24"/>
              </w:rPr>
              <w:t>Участники государственной программы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65" w:rsidRPr="003E1B62" w:rsidRDefault="00D73398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Комитет образования Еврейской автономной области, </w:t>
            </w:r>
            <w:r w:rsidR="002B36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департамент образования Еврейской автономной области</w:t>
            </w:r>
            <w:r w:rsidR="008B39B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».</w:t>
            </w:r>
          </w:p>
        </w:tc>
      </w:tr>
    </w:tbl>
    <w:p w:rsidR="00801CAC" w:rsidRDefault="00801CAC" w:rsidP="00801CA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26DD" w:rsidRPr="00E82CB6" w:rsidRDefault="00A24816" w:rsidP="00A24816">
      <w:pPr>
        <w:pStyle w:val="ConsPlusTitle"/>
        <w:ind w:firstLine="709"/>
        <w:jc w:val="both"/>
        <w:outlineLvl w:val="1"/>
        <w:rPr>
          <w:b w:val="0"/>
        </w:rPr>
      </w:pPr>
      <w:r w:rsidRPr="00E82CB6">
        <w:rPr>
          <w:b w:val="0"/>
        </w:rPr>
        <w:t>1.2</w:t>
      </w:r>
      <w:r w:rsidR="00F82016" w:rsidRPr="00E82CB6">
        <w:rPr>
          <w:b w:val="0"/>
        </w:rPr>
        <w:t>.</w:t>
      </w:r>
      <w:r w:rsidRPr="00E82CB6">
        <w:rPr>
          <w:b w:val="0"/>
        </w:rPr>
        <w:t xml:space="preserve"> </w:t>
      </w:r>
      <w:r w:rsidR="005D26DD" w:rsidRPr="00E82CB6">
        <w:rPr>
          <w:b w:val="0"/>
        </w:rPr>
        <w:t>В разделе 2 «Общая характеристика сферы реализации государственной программы, в том числе основных проблем, и прогноз ее развития»:</w:t>
      </w:r>
    </w:p>
    <w:p w:rsidR="005D26DD" w:rsidRPr="00E82CB6" w:rsidRDefault="0089780A" w:rsidP="00A24816">
      <w:pPr>
        <w:pStyle w:val="ConsPlusTitle"/>
        <w:ind w:firstLine="709"/>
        <w:jc w:val="both"/>
        <w:outlineLvl w:val="1"/>
        <w:rPr>
          <w:b w:val="0"/>
        </w:rPr>
      </w:pPr>
      <w:r w:rsidRPr="00E82CB6">
        <w:rPr>
          <w:b w:val="0"/>
        </w:rPr>
        <w:t>- в</w:t>
      </w:r>
      <w:r w:rsidR="00003314" w:rsidRPr="00E82CB6">
        <w:rPr>
          <w:b w:val="0"/>
        </w:rPr>
        <w:t xml:space="preserve"> абзаце пятом </w:t>
      </w:r>
      <w:r w:rsidR="004C29BA" w:rsidRPr="00E82CB6">
        <w:rPr>
          <w:b w:val="0"/>
        </w:rPr>
        <w:t>слов</w:t>
      </w:r>
      <w:r w:rsidR="003B0274" w:rsidRPr="00E82CB6">
        <w:rPr>
          <w:b w:val="0"/>
        </w:rPr>
        <w:t>о</w:t>
      </w:r>
      <w:r w:rsidR="00003314" w:rsidRPr="00E82CB6">
        <w:rPr>
          <w:b w:val="0"/>
        </w:rPr>
        <w:t xml:space="preserve"> «</w:t>
      </w:r>
      <w:r w:rsidR="004C29BA" w:rsidRPr="00E82CB6">
        <w:rPr>
          <w:b w:val="0"/>
        </w:rPr>
        <w:t>управлением» заменить слов</w:t>
      </w:r>
      <w:r w:rsidR="003B0274" w:rsidRPr="00E82CB6">
        <w:rPr>
          <w:b w:val="0"/>
        </w:rPr>
        <w:t>о</w:t>
      </w:r>
      <w:r w:rsidR="004C29BA" w:rsidRPr="00E82CB6">
        <w:rPr>
          <w:b w:val="0"/>
        </w:rPr>
        <w:t>м «департаментом»</w:t>
      </w:r>
      <w:r w:rsidRPr="00E82CB6">
        <w:rPr>
          <w:b w:val="0"/>
        </w:rPr>
        <w:t>;</w:t>
      </w:r>
    </w:p>
    <w:p w:rsidR="006F4DB5" w:rsidRPr="00E82CB6" w:rsidRDefault="0089780A" w:rsidP="00555C29">
      <w:pPr>
        <w:pStyle w:val="ConsPlusTitle"/>
        <w:ind w:firstLine="709"/>
        <w:jc w:val="both"/>
        <w:outlineLvl w:val="1"/>
        <w:rPr>
          <w:b w:val="0"/>
        </w:rPr>
      </w:pPr>
      <w:r w:rsidRPr="00E82CB6">
        <w:rPr>
          <w:b w:val="0"/>
        </w:rPr>
        <w:t>- в</w:t>
      </w:r>
      <w:r w:rsidR="004C29BA" w:rsidRPr="00E82CB6">
        <w:rPr>
          <w:b w:val="0"/>
        </w:rPr>
        <w:t xml:space="preserve"> абзаце</w:t>
      </w:r>
      <w:r w:rsidR="00500ECF" w:rsidRPr="00E82CB6">
        <w:rPr>
          <w:b w:val="0"/>
        </w:rPr>
        <w:t xml:space="preserve"> шестом слово «управления» заменить словом «департамента»</w:t>
      </w:r>
      <w:r w:rsidR="00555C29" w:rsidRPr="00E82CB6">
        <w:rPr>
          <w:b w:val="0"/>
        </w:rPr>
        <w:t>.</w:t>
      </w:r>
    </w:p>
    <w:p w:rsidR="00366073" w:rsidRPr="00366073" w:rsidRDefault="00480002" w:rsidP="00801CA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7E">
        <w:rPr>
          <w:rFonts w:ascii="Times New Roman" w:hAnsi="Times New Roman" w:cs="Times New Roman"/>
          <w:sz w:val="28"/>
          <w:szCs w:val="28"/>
        </w:rPr>
        <w:t>1.</w:t>
      </w:r>
      <w:r w:rsidR="00694BDB" w:rsidRPr="005C7E7E">
        <w:rPr>
          <w:rFonts w:ascii="Times New Roman" w:hAnsi="Times New Roman" w:cs="Times New Roman"/>
          <w:sz w:val="28"/>
          <w:szCs w:val="28"/>
        </w:rPr>
        <w:t>3</w:t>
      </w:r>
      <w:r w:rsidR="00F82016">
        <w:rPr>
          <w:rFonts w:ascii="Times New Roman" w:hAnsi="Times New Roman" w:cs="Times New Roman"/>
          <w:sz w:val="28"/>
          <w:szCs w:val="28"/>
        </w:rPr>
        <w:t xml:space="preserve">. </w:t>
      </w:r>
      <w:r w:rsidR="008F16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66073" w:rsidRPr="00366073">
        <w:rPr>
          <w:rFonts w:ascii="Times New Roman" w:eastAsia="Times New Roman" w:hAnsi="Times New Roman" w:cs="Times New Roman"/>
          <w:sz w:val="28"/>
          <w:szCs w:val="28"/>
          <w:lang w:eastAsia="ru-RU"/>
        </w:rPr>
        <w:t>4 «Перечень показателей (индикаторо</w:t>
      </w:r>
      <w:r w:rsidR="0071661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государственной программы»</w:t>
      </w:r>
      <w:r w:rsidR="00366073" w:rsidRPr="003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16617" w:rsidRDefault="00716617" w:rsidP="00801C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73" w:rsidRPr="00366073" w:rsidRDefault="00366073" w:rsidP="00801C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«4. Перечень</w:t>
      </w:r>
    </w:p>
    <w:p w:rsidR="00366073" w:rsidRPr="00366073" w:rsidRDefault="00366073" w:rsidP="00801C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(индикаторов) государственной</w:t>
      </w:r>
    </w:p>
    <w:p w:rsidR="00366073" w:rsidRPr="00366073" w:rsidRDefault="00366073" w:rsidP="00801C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366073" w:rsidRPr="00366073" w:rsidRDefault="00366073" w:rsidP="00801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8B3" w:rsidRPr="00DE0FDC" w:rsidRDefault="00366073" w:rsidP="00801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достижения целей государственной программы производится посредством следующих показателей:</w:t>
      </w:r>
    </w:p>
    <w:p w:rsidR="00D4745A" w:rsidRPr="00DE0FDC" w:rsidRDefault="00D4745A" w:rsidP="00801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CA6" w:rsidRDefault="00EB0CA6" w:rsidP="00801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0CA6" w:rsidSect="00480002">
          <w:headerReference w:type="default" r:id="rId8"/>
          <w:headerReference w:type="first" r:id="rId9"/>
          <w:pgSz w:w="11906" w:h="16838" w:code="9"/>
          <w:pgMar w:top="1134" w:right="850" w:bottom="1134" w:left="1701" w:header="720" w:footer="720" w:gutter="0"/>
          <w:cols w:space="708"/>
          <w:titlePg/>
          <w:docGrid w:linePitch="299"/>
        </w:sectPr>
      </w:pPr>
    </w:p>
    <w:p w:rsidR="001C38B3" w:rsidRPr="001C38B3" w:rsidRDefault="001C38B3" w:rsidP="00801C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</w:p>
    <w:p w:rsidR="001C38B3" w:rsidRPr="001C38B3" w:rsidRDefault="001C38B3" w:rsidP="00801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8B3" w:rsidRPr="001C38B3" w:rsidRDefault="001C38B3" w:rsidP="00801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1C38B3" w:rsidRPr="001C38B3" w:rsidRDefault="001C38B3" w:rsidP="00801CAC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 государственной программы</w:t>
      </w:r>
    </w:p>
    <w:p w:rsidR="001C38B3" w:rsidRPr="001C38B3" w:rsidRDefault="001C38B3" w:rsidP="00801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«Экология Еврейской автономной области» </w:t>
      </w:r>
    </w:p>
    <w:p w:rsidR="001C38B3" w:rsidRPr="001C38B3" w:rsidRDefault="001C38B3" w:rsidP="00801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2015 </w:t>
      </w:r>
      <w:r w:rsidRPr="001C38B3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1C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годы</w:t>
      </w:r>
    </w:p>
    <w:p w:rsidR="001C38B3" w:rsidRPr="001C38B3" w:rsidRDefault="001C38B3" w:rsidP="00801CAC">
      <w:pPr>
        <w:tabs>
          <w:tab w:val="left" w:pos="10260"/>
          <w:tab w:val="left" w:pos="110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62" w:type="dxa"/>
          <w:right w:w="62" w:type="dxa"/>
        </w:tblCellMar>
        <w:tblLook w:val="04A0"/>
      </w:tblPr>
      <w:tblGrid>
        <w:gridCol w:w="646"/>
        <w:gridCol w:w="4404"/>
        <w:gridCol w:w="1242"/>
        <w:gridCol w:w="1195"/>
        <w:gridCol w:w="646"/>
        <w:gridCol w:w="647"/>
        <w:gridCol w:w="647"/>
        <w:gridCol w:w="647"/>
        <w:gridCol w:w="647"/>
        <w:gridCol w:w="647"/>
        <w:gridCol w:w="647"/>
        <w:gridCol w:w="647"/>
        <w:gridCol w:w="647"/>
        <w:gridCol w:w="694"/>
        <w:gridCol w:w="691"/>
      </w:tblGrid>
      <w:tr w:rsidR="001C38B3" w:rsidRPr="00FC2A86" w:rsidTr="008718AD"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8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C38B3" w:rsidRPr="00FC2A86" w:rsidTr="008718AD"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B3" w:rsidRPr="00FC2A86" w:rsidRDefault="001C38B3" w:rsidP="001C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B3" w:rsidRPr="00FC2A86" w:rsidRDefault="001C38B3" w:rsidP="001C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B3" w:rsidRPr="00FC2A86" w:rsidRDefault="001C38B3" w:rsidP="001C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="005D2CA0"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CA0" w:rsidRPr="00FC2A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="005D2CA0"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5D2CA0" w:rsidRPr="00FC2A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="00DE74A2"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74A2" w:rsidRPr="00FC2A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="00DE74A2"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DE74A2" w:rsidRPr="00FC2A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</w:tr>
      <w:tr w:rsidR="001C38B3" w:rsidRPr="00FC2A86" w:rsidTr="008718AD">
        <w:trPr>
          <w:trHeight w:val="19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38B3" w:rsidRPr="00FC2A86" w:rsidTr="004B25D2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«Экология Еврейской автономной области» на 2015 </w:t>
            </w:r>
            <w:r w:rsidRPr="00FC2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</w:t>
            </w:r>
          </w:p>
        </w:tc>
      </w:tr>
      <w:tr w:rsidR="001C38B3" w:rsidRPr="00FC2A86" w:rsidTr="008718AD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DE74A2"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проектно-сметных документаций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38B3" w:rsidRPr="00FC2A86" w:rsidTr="008718AD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государственной экологической экспертизы, отвечающее требованиям Федерального закона </w:t>
            </w: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23.11.95 № 174-ФЗ «Об экологической экспертизе»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8B3" w:rsidRPr="00FC2A86" w:rsidTr="008718AD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лабораторных исследований в целях анализа качества окружающей среды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E82CB6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E82CB6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E82CB6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A726B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A726B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38B3" w:rsidRPr="00FC2A86" w:rsidTr="008718AD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человек, привлеченных к проведению </w:t>
            </w:r>
            <w:r w:rsidR="00905E18"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 акций  и мероприятий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C38B3" w:rsidRPr="00FC2A86" w:rsidTr="008718AD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DE74A2"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5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мониторинговых исследований экологического состояния растений и грибов, занесенных в Красную книгу Еврейской автономной </w:t>
            </w:r>
            <w:r w:rsidR="008718AD"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FC2A86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18AD" w:rsidRPr="00FC2A86" w:rsidTr="008718AD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макетов 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18AD" w:rsidRPr="00FC2A86" w:rsidTr="008718AD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18AD" w:rsidRPr="00FC2A86" w:rsidTr="008718AD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изданию тома Красной книги Еврейской  автономной области «Редкие и находящиеся под угрозой исчезновения виды растений и грибов»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8AD" w:rsidRPr="00FC2A86" w:rsidTr="008718AD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электронно опубликованных макетов томов Красной книги Еврейской автономной области: «Редкие и находящиеся под угрозой исчезновения виды животных»; «Редкие и находящиеся под угрозой исчезновения виды растений и грибов»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AD" w:rsidRPr="00FC2A86" w:rsidRDefault="008718AD" w:rsidP="0087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E74A2" w:rsidRPr="000C51A0" w:rsidRDefault="005D2CA0" w:rsidP="001C3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Подлежат </w:t>
      </w:r>
      <w:r w:rsidR="00430FB7" w:rsidRPr="000C51A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ежегодному уточнению при разработке проекта областного бюджета.</w:t>
      </w:r>
    </w:p>
    <w:p w:rsidR="001C38B3" w:rsidRPr="001C38B3" w:rsidRDefault="001C38B3" w:rsidP="001C3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A0">
        <w:rPr>
          <w:rFonts w:ascii="Times New Roman" w:eastAsia="Times New Roman" w:hAnsi="Times New Roman" w:cs="Times New Roman"/>
          <w:sz w:val="28"/>
          <w:szCs w:val="28"/>
          <w:lang w:eastAsia="ru-RU"/>
        </w:rPr>
        <w:t>&lt;*</w:t>
      </w:r>
      <w:r w:rsidR="00DE74A2" w:rsidRPr="000C51A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51A0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Опосредованные показатели улучшения экологической ситуации.</w:t>
      </w:r>
    </w:p>
    <w:p w:rsidR="00366073" w:rsidRDefault="00366073" w:rsidP="003660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01CAC" w:rsidRDefault="00801CAC" w:rsidP="00366073">
      <w:pPr>
        <w:ind w:firstLine="709"/>
        <w:rPr>
          <w:rFonts w:ascii="Times New Roman" w:hAnsi="Times New Roman" w:cs="Times New Roman"/>
          <w:sz w:val="28"/>
          <w:szCs w:val="28"/>
        </w:rPr>
        <w:sectPr w:rsidR="00801CAC" w:rsidSect="00E34F32">
          <w:pgSz w:w="16838" w:h="11906" w:orient="landscape" w:code="9"/>
          <w:pgMar w:top="1701" w:right="1134" w:bottom="851" w:left="1134" w:header="720" w:footer="720" w:gutter="0"/>
          <w:cols w:space="708"/>
          <w:docGrid w:linePitch="299"/>
        </w:sectPr>
      </w:pPr>
    </w:p>
    <w:p w:rsidR="00801CAC" w:rsidRPr="00801CAC" w:rsidRDefault="00801CAC" w:rsidP="002C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показатели (индикаторы) определяются на основе:</w:t>
      </w:r>
    </w:p>
    <w:p w:rsidR="00AC62A1" w:rsidRPr="00AC62A1" w:rsidRDefault="00AC62A1" w:rsidP="002C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показатель «Заключение государственной экологической экспертизы, отвечающее требованиям</w:t>
      </w:r>
      <w:r w:rsidR="00B3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23.11.</w:t>
      </w:r>
      <w:r w:rsidRPr="00AC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№ 174-ФЗ </w:t>
      </w:r>
      <w:r w:rsidR="009C2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2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экологической экспертизе» определяется исходя из количества комплектов документов, ежегодно представляемых заказчиком на экологическую экспертизу;</w:t>
      </w:r>
    </w:p>
    <w:p w:rsidR="00AC62A1" w:rsidRPr="00AC62A1" w:rsidRDefault="00AC62A1" w:rsidP="002C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показатель «Проведение лабораторных исследований в целях анализа качества окружающей среды» определяется исходя из потребности </w:t>
      </w:r>
      <w:r w:rsidR="00732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AC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 правительства области в проведении соответствующих исследований в соответствии с планом проведения </w:t>
      </w:r>
      <w:r w:rsidR="004A1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Pr="00AC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 правительства области плановых проверок предприятий на очередной год, а также суммы финансовых средств, выделенной на данное мероприятие;</w:t>
      </w:r>
    </w:p>
    <w:p w:rsidR="00AC62A1" w:rsidRPr="00AC62A1" w:rsidRDefault="00AC62A1" w:rsidP="002C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показатель «Количество человек, привлеченных к проведению экологических акций и мероприятий» определяется исходя из средней численности участников экологических акций, ежегодно проводимых на территории области;</w:t>
      </w:r>
    </w:p>
    <w:p w:rsidR="00AC62A1" w:rsidRPr="00AC62A1" w:rsidRDefault="00AC62A1" w:rsidP="002C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показатель «Проведение мониторинговых исследований экологического состояния растений и грибов, занесенных в Красную книгу Еврейской автономной области» определен исходя из количества видов растений и грибов, занесенных на сегодняшний день в Красную книгу Еврейской автономной области и подлежащих мониторингу;</w:t>
      </w:r>
    </w:p>
    <w:p w:rsidR="00AC62A1" w:rsidRPr="00AC62A1" w:rsidRDefault="00AC62A1" w:rsidP="000C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показатель «Количество подготовленных макетов к изданию тома Красной книги Еврейской автономной области «Редкие и находящиеся под угрозой исчезновения виды растений и грибов» определен исходя из потребности </w:t>
      </w:r>
      <w:r w:rsidR="00AC15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C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 правительства области в подготовке соответствующего макета;</w:t>
      </w:r>
    </w:p>
    <w:p w:rsidR="00AC62A1" w:rsidRPr="00AC62A1" w:rsidRDefault="00AC62A1" w:rsidP="000C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показатель «Количество электронно опубликованных макетов томов Красной книги Еврейской автономной области: «Редкие и находящиеся под угрозой исчезновения виды животных»; «Редкие и находящиеся под угрозой исчезновения виды растений и грибов» определен из количества макетов томов Красной книги Еврейской автономной об</w:t>
      </w:r>
      <w:r w:rsidR="000C51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ласти, подготовленных к изданию.</w:t>
      </w:r>
    </w:p>
    <w:p w:rsidR="00AC62A1" w:rsidRPr="00AC62A1" w:rsidRDefault="00AC62A1" w:rsidP="000C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фактическом достижении показателей (индикаторов) государственной программы планируется осуществлять посредством анализа ответственным исполнителем результатов проведенных мероприятий, а также отчетов, поступивших в адрес ответственного исполнителя от участника государственной программы.</w:t>
      </w:r>
      <w:r w:rsidR="007166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14D3" w:rsidRDefault="00480002" w:rsidP="000014D3">
      <w:pPr>
        <w:tabs>
          <w:tab w:val="center" w:pos="7285"/>
          <w:tab w:val="left" w:pos="865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93">
        <w:rPr>
          <w:rFonts w:ascii="Times New Roman" w:hAnsi="Times New Roman" w:cs="Times New Roman"/>
          <w:sz w:val="28"/>
          <w:szCs w:val="28"/>
        </w:rPr>
        <w:t>1.</w:t>
      </w:r>
      <w:r w:rsidR="00694BDB" w:rsidRPr="009C2593">
        <w:rPr>
          <w:rFonts w:ascii="Times New Roman" w:hAnsi="Times New Roman" w:cs="Times New Roman"/>
          <w:sz w:val="28"/>
          <w:szCs w:val="28"/>
        </w:rPr>
        <w:t>4</w:t>
      </w:r>
      <w:r w:rsidR="008271F9">
        <w:rPr>
          <w:rFonts w:ascii="Times New Roman" w:hAnsi="Times New Roman" w:cs="Times New Roman"/>
          <w:sz w:val="28"/>
          <w:szCs w:val="28"/>
        </w:rPr>
        <w:t xml:space="preserve">. </w:t>
      </w:r>
      <w:r w:rsidR="00CC7846" w:rsidRPr="00CC385A">
        <w:rPr>
          <w:rFonts w:ascii="Times New Roman" w:eastAsia="Calibri" w:hAnsi="Times New Roman" w:cs="Times New Roman"/>
          <w:sz w:val="28"/>
          <w:szCs w:val="28"/>
        </w:rPr>
        <w:t>Таблицу 2 «Мероприятия государственной программы «Экология Еврейской автономной области» на 2015 – 2025 годы» раздела 7 «Система программных мероприятий» изложить в следующей редакции:</w:t>
      </w:r>
    </w:p>
    <w:p w:rsidR="007D1873" w:rsidRDefault="007D1873" w:rsidP="000014D3">
      <w:pPr>
        <w:tabs>
          <w:tab w:val="center" w:pos="7285"/>
          <w:tab w:val="left" w:pos="865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4D3" w:rsidRDefault="000014D3" w:rsidP="000014D3">
      <w:pPr>
        <w:tabs>
          <w:tab w:val="center" w:pos="7285"/>
          <w:tab w:val="left" w:pos="865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014D3" w:rsidSect="0051049D">
          <w:pgSz w:w="11906" w:h="16838" w:code="9"/>
          <w:pgMar w:top="1134" w:right="850" w:bottom="1134" w:left="1701" w:header="720" w:footer="720" w:gutter="0"/>
          <w:cols w:space="708"/>
          <w:docGrid w:linePitch="299"/>
        </w:sectPr>
      </w:pPr>
    </w:p>
    <w:p w:rsidR="00CC7846" w:rsidRPr="00CC385A" w:rsidRDefault="00CC7846" w:rsidP="00CC78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385A">
        <w:rPr>
          <w:rFonts w:ascii="Times New Roman" w:eastAsia="Calibri" w:hAnsi="Times New Roman" w:cs="Times New Roman"/>
          <w:sz w:val="28"/>
          <w:szCs w:val="28"/>
        </w:rPr>
        <w:lastRenderedPageBreak/>
        <w:t>«Таблица 2</w:t>
      </w:r>
    </w:p>
    <w:p w:rsidR="00934BE9" w:rsidRDefault="00934BE9" w:rsidP="00CC7846">
      <w:pPr>
        <w:tabs>
          <w:tab w:val="center" w:pos="7285"/>
          <w:tab w:val="left" w:pos="865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846" w:rsidRPr="00CC385A" w:rsidRDefault="00CC7846" w:rsidP="00CC7846">
      <w:pPr>
        <w:tabs>
          <w:tab w:val="center" w:pos="7285"/>
          <w:tab w:val="left" w:pos="865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85A">
        <w:rPr>
          <w:rFonts w:ascii="Times New Roman" w:eastAsia="Calibri" w:hAnsi="Times New Roman" w:cs="Times New Roman"/>
          <w:sz w:val="28"/>
          <w:szCs w:val="28"/>
        </w:rPr>
        <w:t>Мероприятия</w:t>
      </w:r>
    </w:p>
    <w:p w:rsidR="00CC7846" w:rsidRPr="00CC385A" w:rsidRDefault="00CC7846" w:rsidP="00CC7846">
      <w:pPr>
        <w:tabs>
          <w:tab w:val="center" w:pos="7285"/>
          <w:tab w:val="left" w:pos="865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85A">
        <w:rPr>
          <w:rFonts w:ascii="Times New Roman" w:eastAsia="Calibri" w:hAnsi="Times New Roman" w:cs="Times New Roman"/>
          <w:sz w:val="28"/>
          <w:szCs w:val="28"/>
        </w:rPr>
        <w:t>государственной программы «Экология Еврейской автономной</w:t>
      </w:r>
    </w:p>
    <w:p w:rsidR="00CC7846" w:rsidRPr="00CC385A" w:rsidRDefault="00CC7846" w:rsidP="00CC7846">
      <w:pPr>
        <w:tabs>
          <w:tab w:val="center" w:pos="7285"/>
          <w:tab w:val="left" w:pos="865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85A">
        <w:rPr>
          <w:rFonts w:ascii="Times New Roman" w:eastAsia="Calibri" w:hAnsi="Times New Roman" w:cs="Times New Roman"/>
          <w:sz w:val="28"/>
          <w:szCs w:val="28"/>
        </w:rPr>
        <w:t>области» на 2015 – 2025 годы</w:t>
      </w:r>
    </w:p>
    <w:p w:rsidR="00CC7846" w:rsidRPr="00CC385A" w:rsidRDefault="00CC7846" w:rsidP="00CC7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612"/>
        <w:gridCol w:w="2116"/>
        <w:gridCol w:w="1314"/>
        <w:gridCol w:w="2476"/>
        <w:gridCol w:w="345"/>
        <w:gridCol w:w="2879"/>
        <w:gridCol w:w="2724"/>
      </w:tblGrid>
      <w:tr w:rsidR="00BC1530" w:rsidRPr="008777C1" w:rsidTr="006428A1">
        <w:tc>
          <w:tcPr>
            <w:tcW w:w="221" w:type="pct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63" w:type="pct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699" w:type="pct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исполнитель, участники</w:t>
            </w:r>
          </w:p>
        </w:tc>
        <w:tc>
          <w:tcPr>
            <w:tcW w:w="434" w:type="pct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932" w:type="pct"/>
            <w:gridSpan w:val="2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результат в количественном измерении</w:t>
            </w:r>
          </w:p>
        </w:tc>
        <w:tc>
          <w:tcPr>
            <w:tcW w:w="951" w:type="pct"/>
            <w:hideMark/>
          </w:tcPr>
          <w:p w:rsidR="00CC7846" w:rsidRPr="008777C1" w:rsidRDefault="00CC7846" w:rsidP="00CC7846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Последствия нереализации государственной программы, основного мероприятия, мероприятия</w:t>
            </w:r>
          </w:p>
        </w:tc>
        <w:tc>
          <w:tcPr>
            <w:tcW w:w="900" w:type="pct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Связь с показателем (индикатором) государственной программы</w:t>
            </w:r>
          </w:p>
        </w:tc>
      </w:tr>
      <w:tr w:rsidR="00BC1530" w:rsidRPr="008777C1" w:rsidTr="006428A1">
        <w:tc>
          <w:tcPr>
            <w:tcW w:w="221" w:type="pct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pct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pct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" w:type="pct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pct"/>
            <w:gridSpan w:val="2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pct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pct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CC7846" w:rsidRPr="008777C1" w:rsidTr="006428A1">
        <w:tc>
          <w:tcPr>
            <w:tcW w:w="5000" w:type="pct"/>
            <w:gridSpan w:val="8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программа «Экология Еврейской автономно области» на 2015 – 2025 годы</w:t>
            </w:r>
          </w:p>
        </w:tc>
      </w:tr>
      <w:tr w:rsidR="00CC7846" w:rsidRPr="008777C1" w:rsidTr="006428A1">
        <w:trPr>
          <w:trHeight w:val="123"/>
        </w:trPr>
        <w:tc>
          <w:tcPr>
            <w:tcW w:w="5000" w:type="pct"/>
            <w:gridSpan w:val="8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Задача 1 – изучение и сохранение природно-ресурсного потенциала Еврейской автономной области</w:t>
            </w:r>
          </w:p>
        </w:tc>
      </w:tr>
      <w:tr w:rsidR="00CC7846" w:rsidRPr="008777C1" w:rsidTr="006428A1">
        <w:tc>
          <w:tcPr>
            <w:tcW w:w="221" w:type="pct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779" w:type="pct"/>
            <w:gridSpan w:val="7"/>
            <w:hideMark/>
          </w:tcPr>
          <w:p w:rsidR="00CC7846" w:rsidRPr="008777C1" w:rsidRDefault="00CC7846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– обеспечение благоприятных условий проживания населения и сохранение биоразнообразия области</w:t>
            </w:r>
          </w:p>
        </w:tc>
      </w:tr>
      <w:tr w:rsidR="00BC1530" w:rsidRPr="008777C1" w:rsidTr="006428A1">
        <w:tc>
          <w:tcPr>
            <w:tcW w:w="221" w:type="pct"/>
            <w:hideMark/>
          </w:tcPr>
          <w:p w:rsidR="00CC7846" w:rsidRPr="008777C1" w:rsidRDefault="00CC7846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863" w:type="pct"/>
            <w:hideMark/>
          </w:tcPr>
          <w:p w:rsidR="00CC7846" w:rsidRPr="008777C1" w:rsidRDefault="00CC7846" w:rsidP="008E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проектно-сметной документации «Строительство защитной дамбы пос.</w:t>
            </w:r>
            <w:r w:rsidR="00C23992"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Тукалевский в черте г. Биробиджан ЕАО от затопления водами реки Большая Бира»</w:t>
            </w:r>
          </w:p>
        </w:tc>
        <w:tc>
          <w:tcPr>
            <w:tcW w:w="699" w:type="pct"/>
            <w:hideMark/>
          </w:tcPr>
          <w:p w:rsidR="00CC7846" w:rsidRPr="008777C1" w:rsidRDefault="00CC7846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природных ресурсов правительства области</w:t>
            </w:r>
          </w:p>
        </w:tc>
        <w:tc>
          <w:tcPr>
            <w:tcW w:w="434" w:type="pct"/>
            <w:hideMark/>
          </w:tcPr>
          <w:p w:rsidR="00CC7846" w:rsidRPr="008777C1" w:rsidRDefault="00CC7846" w:rsidP="00227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2015 –</w:t>
            </w:r>
            <w:r w:rsidR="00227544"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18" w:type="pct"/>
            <w:hideMark/>
          </w:tcPr>
          <w:p w:rsidR="00CC7846" w:rsidRPr="008777C1" w:rsidRDefault="00CC7846" w:rsidP="000F30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1 комплекта проектно-сметной документации </w:t>
            </w:r>
          </w:p>
        </w:tc>
        <w:tc>
          <w:tcPr>
            <w:tcW w:w="1065" w:type="pct"/>
            <w:gridSpan w:val="2"/>
            <w:hideMark/>
          </w:tcPr>
          <w:p w:rsidR="00CC7846" w:rsidRPr="008777C1" w:rsidRDefault="00CC7846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Невозможность строительства защитной дамбы: </w:t>
            </w:r>
          </w:p>
          <w:p w:rsidR="00CC7846" w:rsidRPr="008777C1" w:rsidRDefault="00CC7846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-подтопление поселка Тукалевский; </w:t>
            </w:r>
          </w:p>
          <w:p w:rsidR="00CC7846" w:rsidRPr="008777C1" w:rsidRDefault="00CC7846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- загрязнение и засорение вод реки Большая Бира;</w:t>
            </w:r>
          </w:p>
          <w:p w:rsidR="00CC7846" w:rsidRPr="008777C1" w:rsidRDefault="00CC7846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- причинение материального ущерба жителям поселка</w:t>
            </w:r>
          </w:p>
        </w:tc>
        <w:tc>
          <w:tcPr>
            <w:tcW w:w="900" w:type="pct"/>
            <w:hideMark/>
          </w:tcPr>
          <w:p w:rsidR="00CC7846" w:rsidRPr="008777C1" w:rsidRDefault="00CC7846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подготовленных проектно-сметных документаций</w:t>
            </w:r>
          </w:p>
        </w:tc>
      </w:tr>
      <w:tr w:rsidR="00024B8B" w:rsidRPr="008777C1" w:rsidTr="006428A1">
        <w:tc>
          <w:tcPr>
            <w:tcW w:w="221" w:type="pct"/>
            <w:vMerge w:val="restart"/>
            <w:hideMark/>
          </w:tcPr>
          <w:p w:rsidR="009F65D0" w:rsidRPr="008777C1" w:rsidRDefault="009F65D0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863" w:type="pct"/>
            <w:vMerge w:val="restart"/>
            <w:hideMark/>
          </w:tcPr>
          <w:p w:rsidR="009F65D0" w:rsidRPr="008777C1" w:rsidRDefault="009F65D0" w:rsidP="00537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государственной экологической экспертизы объектов регионального уровня</w:t>
            </w:r>
          </w:p>
        </w:tc>
        <w:tc>
          <w:tcPr>
            <w:tcW w:w="699" w:type="pct"/>
            <w:hideMark/>
          </w:tcPr>
          <w:p w:rsidR="009F65D0" w:rsidRPr="008777C1" w:rsidRDefault="009F65D0" w:rsidP="00537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природных ресурсов правительства области</w:t>
            </w:r>
          </w:p>
        </w:tc>
        <w:tc>
          <w:tcPr>
            <w:tcW w:w="434" w:type="pct"/>
            <w:hideMark/>
          </w:tcPr>
          <w:p w:rsidR="009F65D0" w:rsidRPr="008777C1" w:rsidRDefault="009F65D0" w:rsidP="00227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2016 – </w:t>
            </w:r>
          </w:p>
          <w:p w:rsidR="009F65D0" w:rsidRPr="008777C1" w:rsidRDefault="009F65D0" w:rsidP="00E6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28.02.2021</w:t>
            </w:r>
          </w:p>
        </w:tc>
        <w:tc>
          <w:tcPr>
            <w:tcW w:w="818" w:type="pct"/>
            <w:vMerge w:val="restart"/>
            <w:hideMark/>
          </w:tcPr>
          <w:p w:rsidR="009F65D0" w:rsidRPr="008777C1" w:rsidRDefault="009F65D0" w:rsidP="000F30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государственной экологической экспертизы по 1 объекту регионального уровня</w:t>
            </w:r>
          </w:p>
        </w:tc>
        <w:tc>
          <w:tcPr>
            <w:tcW w:w="1065" w:type="pct"/>
            <w:gridSpan w:val="2"/>
            <w:vMerge w:val="restart"/>
            <w:hideMark/>
          </w:tcPr>
          <w:p w:rsidR="009F65D0" w:rsidRPr="008777C1" w:rsidRDefault="009F65D0" w:rsidP="00537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Невозможность осуществления государственного полномочия по проведению государственной экологической экспертизы объектов регионального уровня</w:t>
            </w:r>
          </w:p>
        </w:tc>
        <w:tc>
          <w:tcPr>
            <w:tcW w:w="900" w:type="pct"/>
            <w:vMerge w:val="restart"/>
            <w:hideMark/>
          </w:tcPr>
          <w:p w:rsidR="009F65D0" w:rsidRPr="008777C1" w:rsidRDefault="009F65D0" w:rsidP="00537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Заключение государственной экологической экспертизы, отвечающее требованиям Федерального закона от 23.11.95 № 174-ФЗ «Об экологической экспертизе»</w:t>
            </w:r>
          </w:p>
        </w:tc>
      </w:tr>
      <w:tr w:rsidR="00024B8B" w:rsidRPr="008777C1" w:rsidTr="006428A1">
        <w:tc>
          <w:tcPr>
            <w:tcW w:w="221" w:type="pct"/>
            <w:vMerge/>
          </w:tcPr>
          <w:p w:rsidR="009F65D0" w:rsidRPr="008777C1" w:rsidRDefault="009F65D0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F65D0" w:rsidRPr="008777C1" w:rsidRDefault="009F65D0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</w:tcPr>
          <w:p w:rsidR="009F65D0" w:rsidRPr="008777C1" w:rsidRDefault="009F65D0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 природных ресурсов правительства области</w:t>
            </w:r>
          </w:p>
        </w:tc>
        <w:tc>
          <w:tcPr>
            <w:tcW w:w="434" w:type="pct"/>
          </w:tcPr>
          <w:p w:rsidR="009F65D0" w:rsidRPr="008777C1" w:rsidRDefault="009F65D0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01.03.2021 –</w:t>
            </w:r>
          </w:p>
          <w:p w:rsidR="009F65D0" w:rsidRPr="008777C1" w:rsidRDefault="009F65D0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18" w:type="pct"/>
            <w:vMerge/>
            <w:hideMark/>
          </w:tcPr>
          <w:p w:rsidR="009F65D0" w:rsidRPr="008777C1" w:rsidRDefault="009F65D0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5" w:type="pct"/>
            <w:gridSpan w:val="2"/>
            <w:vMerge/>
            <w:hideMark/>
          </w:tcPr>
          <w:p w:rsidR="009F65D0" w:rsidRPr="008777C1" w:rsidRDefault="009F65D0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hideMark/>
          </w:tcPr>
          <w:p w:rsidR="009F65D0" w:rsidRPr="008777C1" w:rsidRDefault="009F65D0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5778" w:rsidRPr="008777C1" w:rsidTr="006428A1">
        <w:tc>
          <w:tcPr>
            <w:tcW w:w="221" w:type="pct"/>
            <w:vMerge w:val="restart"/>
            <w:hideMark/>
          </w:tcPr>
          <w:p w:rsidR="00A95778" w:rsidRPr="008777C1" w:rsidRDefault="00A95778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863" w:type="pct"/>
            <w:vMerge w:val="restart"/>
            <w:hideMark/>
          </w:tcPr>
          <w:p w:rsidR="00A95778" w:rsidRPr="008777C1" w:rsidRDefault="00A95778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проведения независимых экспертиз качества компонентов природной среды при проведении контрольно-надзорных мероприятий</w:t>
            </w:r>
          </w:p>
        </w:tc>
        <w:tc>
          <w:tcPr>
            <w:tcW w:w="699" w:type="pct"/>
            <w:hideMark/>
          </w:tcPr>
          <w:p w:rsidR="00A95778" w:rsidRPr="008777C1" w:rsidRDefault="00A95778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природных ресурсов правительства области</w:t>
            </w:r>
          </w:p>
        </w:tc>
        <w:tc>
          <w:tcPr>
            <w:tcW w:w="434" w:type="pct"/>
            <w:hideMark/>
          </w:tcPr>
          <w:p w:rsidR="00A95778" w:rsidRPr="008777C1" w:rsidRDefault="00A95778" w:rsidP="00F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2016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28.02.2021</w:t>
            </w:r>
          </w:p>
        </w:tc>
        <w:tc>
          <w:tcPr>
            <w:tcW w:w="818" w:type="pct"/>
            <w:vMerge w:val="restart"/>
            <w:hideMark/>
          </w:tcPr>
          <w:p w:rsidR="00A95778" w:rsidRPr="008777C1" w:rsidRDefault="00A95778" w:rsidP="00A957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не менее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1 экспертизы в год</w:t>
            </w:r>
          </w:p>
        </w:tc>
        <w:tc>
          <w:tcPr>
            <w:tcW w:w="1065" w:type="pct"/>
            <w:gridSpan w:val="2"/>
            <w:vMerge w:val="restart"/>
            <w:hideMark/>
          </w:tcPr>
          <w:p w:rsidR="00A95778" w:rsidRPr="008777C1" w:rsidRDefault="00A95778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Невозможность проведения объективного сбора доказательств при проведении контрольно-надзорных мероприятий</w:t>
            </w:r>
          </w:p>
        </w:tc>
        <w:tc>
          <w:tcPr>
            <w:tcW w:w="900" w:type="pct"/>
            <w:vMerge w:val="restart"/>
            <w:hideMark/>
          </w:tcPr>
          <w:p w:rsidR="00A95778" w:rsidRPr="008777C1" w:rsidRDefault="00A95778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лабораторных исследований в целях анализа качества окружающей среды</w:t>
            </w:r>
          </w:p>
        </w:tc>
      </w:tr>
      <w:tr w:rsidR="00A95778" w:rsidRPr="008777C1" w:rsidTr="006428A1">
        <w:tc>
          <w:tcPr>
            <w:tcW w:w="221" w:type="pct"/>
            <w:vMerge/>
            <w:hideMark/>
          </w:tcPr>
          <w:p w:rsidR="00A95778" w:rsidRPr="008777C1" w:rsidRDefault="00A95778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  <w:hideMark/>
          </w:tcPr>
          <w:p w:rsidR="00A95778" w:rsidRPr="008777C1" w:rsidRDefault="00A95778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A95778" w:rsidRPr="008777C1" w:rsidRDefault="00A95778" w:rsidP="008921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природных ресурсов правительства </w:t>
            </w:r>
          </w:p>
        </w:tc>
        <w:tc>
          <w:tcPr>
            <w:tcW w:w="434" w:type="pct"/>
            <w:hideMark/>
          </w:tcPr>
          <w:p w:rsidR="00A95778" w:rsidRPr="008777C1" w:rsidRDefault="00A95778" w:rsidP="00F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01.03.2021 –</w:t>
            </w:r>
          </w:p>
          <w:p w:rsidR="00A95778" w:rsidRPr="008777C1" w:rsidRDefault="00A95778" w:rsidP="00F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1A726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pct"/>
            <w:vMerge/>
            <w:hideMark/>
          </w:tcPr>
          <w:p w:rsidR="00A95778" w:rsidRPr="008777C1" w:rsidRDefault="00A95778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5" w:type="pct"/>
            <w:gridSpan w:val="2"/>
            <w:vMerge/>
            <w:hideMark/>
          </w:tcPr>
          <w:p w:rsidR="00A95778" w:rsidRPr="008777C1" w:rsidRDefault="00A95778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hideMark/>
          </w:tcPr>
          <w:p w:rsidR="00A95778" w:rsidRPr="008777C1" w:rsidRDefault="00A95778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554C" w:rsidRPr="008777C1" w:rsidTr="006428A1">
        <w:tc>
          <w:tcPr>
            <w:tcW w:w="221" w:type="pct"/>
            <w:hideMark/>
          </w:tcPr>
          <w:p w:rsidR="0074554C" w:rsidRPr="008777C1" w:rsidRDefault="0089210F" w:rsidP="00892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63" w:type="pct"/>
            <w:hideMark/>
          </w:tcPr>
          <w:p w:rsidR="0074554C" w:rsidRPr="008777C1" w:rsidRDefault="0089210F" w:rsidP="00892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pct"/>
            <w:hideMark/>
          </w:tcPr>
          <w:p w:rsidR="0074554C" w:rsidRPr="008777C1" w:rsidRDefault="0089210F" w:rsidP="00892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" w:type="pct"/>
            <w:hideMark/>
          </w:tcPr>
          <w:p w:rsidR="0074554C" w:rsidRPr="008777C1" w:rsidRDefault="0089210F" w:rsidP="00892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pct"/>
            <w:hideMark/>
          </w:tcPr>
          <w:p w:rsidR="0074554C" w:rsidRPr="008777C1" w:rsidRDefault="0089210F" w:rsidP="00892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pct"/>
            <w:gridSpan w:val="2"/>
            <w:hideMark/>
          </w:tcPr>
          <w:p w:rsidR="0074554C" w:rsidRPr="008777C1" w:rsidRDefault="0089210F" w:rsidP="00892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pct"/>
            <w:hideMark/>
          </w:tcPr>
          <w:p w:rsidR="0074554C" w:rsidRPr="008777C1" w:rsidRDefault="0089210F" w:rsidP="00892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89210F" w:rsidRPr="008777C1" w:rsidTr="006428A1">
        <w:tc>
          <w:tcPr>
            <w:tcW w:w="221" w:type="pct"/>
            <w:hideMark/>
          </w:tcPr>
          <w:p w:rsidR="0089210F" w:rsidRPr="008777C1" w:rsidRDefault="0089210F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hideMark/>
          </w:tcPr>
          <w:p w:rsidR="0089210F" w:rsidRPr="008777C1" w:rsidRDefault="0089210F" w:rsidP="000A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9210F" w:rsidRPr="008777C1" w:rsidRDefault="0089210F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34" w:type="pct"/>
            <w:hideMark/>
          </w:tcPr>
          <w:p w:rsidR="0089210F" w:rsidRPr="008777C1" w:rsidRDefault="0089210F" w:rsidP="00227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  <w:hideMark/>
          </w:tcPr>
          <w:p w:rsidR="0089210F" w:rsidRPr="008777C1" w:rsidRDefault="0089210F" w:rsidP="000A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5" w:type="pct"/>
            <w:gridSpan w:val="2"/>
            <w:hideMark/>
          </w:tcPr>
          <w:p w:rsidR="0089210F" w:rsidRPr="008777C1" w:rsidRDefault="0089210F" w:rsidP="000A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hideMark/>
          </w:tcPr>
          <w:p w:rsidR="0089210F" w:rsidRPr="008777C1" w:rsidRDefault="0089210F" w:rsidP="000A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210F" w:rsidRPr="008777C1" w:rsidTr="006428A1">
        <w:tc>
          <w:tcPr>
            <w:tcW w:w="221" w:type="pct"/>
            <w:hideMark/>
          </w:tcPr>
          <w:p w:rsidR="0089210F" w:rsidRPr="008777C1" w:rsidRDefault="0089210F" w:rsidP="00703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863" w:type="pct"/>
            <w:hideMark/>
          </w:tcPr>
          <w:p w:rsidR="0089210F" w:rsidRPr="008777C1" w:rsidRDefault="0089210F" w:rsidP="00703A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мониторинга экологического состояния растений и грибов, занесенных в Красную книгу </w:t>
            </w:r>
          </w:p>
          <w:p w:rsidR="0089210F" w:rsidRPr="008777C1" w:rsidRDefault="0089210F" w:rsidP="00703A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Еврейской автономной области</w:t>
            </w:r>
          </w:p>
        </w:tc>
        <w:tc>
          <w:tcPr>
            <w:tcW w:w="699" w:type="pct"/>
            <w:hideMark/>
          </w:tcPr>
          <w:p w:rsidR="0089210F" w:rsidRPr="008777C1" w:rsidRDefault="0089210F" w:rsidP="00703A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природных ресурсов правительства области</w:t>
            </w:r>
          </w:p>
        </w:tc>
        <w:tc>
          <w:tcPr>
            <w:tcW w:w="434" w:type="pct"/>
            <w:hideMark/>
          </w:tcPr>
          <w:p w:rsidR="0089210F" w:rsidRPr="008777C1" w:rsidRDefault="0089210F" w:rsidP="00703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2016, 2018</w:t>
            </w:r>
          </w:p>
        </w:tc>
        <w:tc>
          <w:tcPr>
            <w:tcW w:w="818" w:type="pct"/>
            <w:hideMark/>
          </w:tcPr>
          <w:p w:rsidR="0089210F" w:rsidRPr="008777C1" w:rsidRDefault="0089210F" w:rsidP="00703A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Перечни растений и грибов, занесенных в Красную книгу ЕАО, </w:t>
            </w:r>
          </w:p>
          <w:p w:rsidR="0089210F" w:rsidRPr="008777C1" w:rsidRDefault="0089210F" w:rsidP="00703A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утвержденные постановлением правительства Еврейской автономной области</w:t>
            </w:r>
          </w:p>
        </w:tc>
        <w:tc>
          <w:tcPr>
            <w:tcW w:w="1065" w:type="pct"/>
            <w:gridSpan w:val="2"/>
            <w:hideMark/>
          </w:tcPr>
          <w:p w:rsidR="0089210F" w:rsidRPr="008777C1" w:rsidRDefault="0089210F" w:rsidP="00703A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Невозможность проведения оценки состояния, динамики изменений количества редких и находящихся под угрозой </w:t>
            </w:r>
          </w:p>
          <w:p w:rsidR="0089210F" w:rsidRPr="008777C1" w:rsidRDefault="0089210F" w:rsidP="00703A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исчезновения видов растений и грибов - непринятие своевременных мер к защите редких видов от исчезновения</w:t>
            </w:r>
          </w:p>
        </w:tc>
        <w:tc>
          <w:tcPr>
            <w:tcW w:w="900" w:type="pct"/>
            <w:hideMark/>
          </w:tcPr>
          <w:p w:rsidR="0089210F" w:rsidRPr="008777C1" w:rsidRDefault="0089210F" w:rsidP="00703A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мониторинговых исследований экологического состояния растений и грибов, занесенных в </w:t>
            </w:r>
          </w:p>
          <w:p w:rsidR="0089210F" w:rsidRPr="008777C1" w:rsidRDefault="0089210F" w:rsidP="00703A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Красную книгу области</w:t>
            </w:r>
          </w:p>
        </w:tc>
      </w:tr>
      <w:tr w:rsidR="0089210F" w:rsidRPr="008777C1" w:rsidTr="006428A1">
        <w:tc>
          <w:tcPr>
            <w:tcW w:w="221" w:type="pct"/>
            <w:hideMark/>
          </w:tcPr>
          <w:p w:rsidR="0089210F" w:rsidRPr="008777C1" w:rsidRDefault="0089210F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863" w:type="pct"/>
            <w:hideMark/>
          </w:tcPr>
          <w:p w:rsidR="0089210F" w:rsidRPr="008777C1" w:rsidRDefault="0089210F" w:rsidP="00355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подготовки макета к изданию тома Красной книги Еврейской автономной области «Редкие и находящиеся под угрозой исчезновения виды растений и грибов»</w:t>
            </w:r>
          </w:p>
        </w:tc>
        <w:tc>
          <w:tcPr>
            <w:tcW w:w="699" w:type="pct"/>
            <w:hideMark/>
          </w:tcPr>
          <w:p w:rsidR="0089210F" w:rsidRPr="008777C1" w:rsidRDefault="0089210F" w:rsidP="00537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природных ресурсов правительства области</w:t>
            </w:r>
          </w:p>
        </w:tc>
        <w:tc>
          <w:tcPr>
            <w:tcW w:w="434" w:type="pct"/>
            <w:hideMark/>
          </w:tcPr>
          <w:p w:rsidR="0089210F" w:rsidRPr="008777C1" w:rsidRDefault="0089210F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18" w:type="pct"/>
            <w:hideMark/>
          </w:tcPr>
          <w:p w:rsidR="0089210F" w:rsidRPr="008777C1" w:rsidRDefault="0089210F" w:rsidP="00355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Макет тома Красной книги Еврейской автономной области: «Редкие и находящиеся под угрозой исчезновения виды растений и грибов»</w:t>
            </w:r>
          </w:p>
        </w:tc>
        <w:tc>
          <w:tcPr>
            <w:tcW w:w="1065" w:type="pct"/>
            <w:gridSpan w:val="2"/>
            <w:hideMark/>
          </w:tcPr>
          <w:p w:rsidR="0089210F" w:rsidRPr="008777C1" w:rsidRDefault="0089210F" w:rsidP="00355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Непринятие своевременных мер к защите редких и находящихся под угрозой исчезновения видов растительного мира</w:t>
            </w:r>
          </w:p>
        </w:tc>
        <w:tc>
          <w:tcPr>
            <w:tcW w:w="900" w:type="pct"/>
            <w:hideMark/>
          </w:tcPr>
          <w:p w:rsidR="0089210F" w:rsidRPr="008777C1" w:rsidRDefault="0089210F" w:rsidP="00355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подготовленных макетов к изданию тома Красной книги Еврейской автономной области «Редкие и находящиеся под угрозой исчезновения виды растений и грибов»</w:t>
            </w:r>
          </w:p>
        </w:tc>
      </w:tr>
      <w:tr w:rsidR="0089210F" w:rsidRPr="008777C1" w:rsidTr="006428A1">
        <w:tc>
          <w:tcPr>
            <w:tcW w:w="221" w:type="pct"/>
            <w:hideMark/>
          </w:tcPr>
          <w:p w:rsidR="0089210F" w:rsidRPr="008777C1" w:rsidRDefault="0089210F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863" w:type="pct"/>
            <w:hideMark/>
          </w:tcPr>
          <w:p w:rsidR="0089210F" w:rsidRPr="008777C1" w:rsidRDefault="0089210F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Электронное опубликование двух макетов томов Красной книги Еврейской автономной области: «Редкие и находящиеся под угрозой исчезновения виды животных»; «Редкие и находящиеся под угрозой исчезновения виды растений и грибов»</w:t>
            </w:r>
          </w:p>
        </w:tc>
        <w:tc>
          <w:tcPr>
            <w:tcW w:w="699" w:type="pct"/>
            <w:hideMark/>
          </w:tcPr>
          <w:p w:rsidR="0089210F" w:rsidRPr="008777C1" w:rsidRDefault="0089210F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природных ресурсов правительства области</w:t>
            </w:r>
          </w:p>
        </w:tc>
        <w:tc>
          <w:tcPr>
            <w:tcW w:w="434" w:type="pct"/>
            <w:hideMark/>
          </w:tcPr>
          <w:p w:rsidR="0089210F" w:rsidRPr="008777C1" w:rsidRDefault="0089210F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18" w:type="pct"/>
            <w:hideMark/>
          </w:tcPr>
          <w:p w:rsidR="0089210F" w:rsidRPr="008777C1" w:rsidRDefault="0089210F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Электронное опубликование двух макетов томов Красной книги Еврейской автономной области: «Редкие и находящиеся под угрозой исчезновения виды животных»; «Редкие и находящиеся под угрозой исчезновения виды растений и грибов»</w:t>
            </w:r>
          </w:p>
        </w:tc>
        <w:tc>
          <w:tcPr>
            <w:tcW w:w="1065" w:type="pct"/>
            <w:gridSpan w:val="2"/>
            <w:hideMark/>
          </w:tcPr>
          <w:p w:rsidR="0089210F" w:rsidRPr="008777C1" w:rsidRDefault="0089210F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Непринятие своевременных мер к защите редких и находящихся под угрозой исчезновения видов животного и растительного мира</w:t>
            </w:r>
          </w:p>
        </w:tc>
        <w:tc>
          <w:tcPr>
            <w:tcW w:w="900" w:type="pct"/>
            <w:hideMark/>
          </w:tcPr>
          <w:p w:rsidR="0089210F" w:rsidRPr="008777C1" w:rsidRDefault="0089210F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электронно опубликованных макетов томов Красной книги Еврейской автономной области: «Редкие и находящиеся под угрозой исчезновения виды животных»; «Редкие и находящиеся под угрозой исчезновения виды растений и грибов»</w:t>
            </w:r>
          </w:p>
        </w:tc>
      </w:tr>
      <w:tr w:rsidR="0089210F" w:rsidRPr="008777C1" w:rsidTr="006428A1">
        <w:tc>
          <w:tcPr>
            <w:tcW w:w="5000" w:type="pct"/>
            <w:gridSpan w:val="8"/>
            <w:hideMark/>
          </w:tcPr>
          <w:p w:rsidR="0089210F" w:rsidRPr="008777C1" w:rsidRDefault="0089210F" w:rsidP="00CC7846">
            <w:pPr>
              <w:tabs>
                <w:tab w:val="left" w:pos="128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Задача 2 – повышение уровня экологической культуры населения Еврейской автономной области</w:t>
            </w:r>
          </w:p>
        </w:tc>
      </w:tr>
      <w:tr w:rsidR="0089210F" w:rsidRPr="008777C1" w:rsidTr="006428A1">
        <w:tc>
          <w:tcPr>
            <w:tcW w:w="221" w:type="pct"/>
            <w:hideMark/>
          </w:tcPr>
          <w:p w:rsidR="0089210F" w:rsidRPr="008777C1" w:rsidRDefault="0089210F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779" w:type="pct"/>
            <w:gridSpan w:val="7"/>
            <w:hideMark/>
          </w:tcPr>
          <w:p w:rsidR="0089210F" w:rsidRPr="008777C1" w:rsidRDefault="0089210F" w:rsidP="00CC7846">
            <w:pPr>
              <w:tabs>
                <w:tab w:val="left" w:pos="45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– организация и проведение мероприятий в сфере экологического просвещения населения области</w:t>
            </w:r>
          </w:p>
        </w:tc>
      </w:tr>
      <w:tr w:rsidR="0089210F" w:rsidRPr="008777C1" w:rsidTr="006428A1">
        <w:tc>
          <w:tcPr>
            <w:tcW w:w="221" w:type="pct"/>
            <w:vMerge w:val="restart"/>
            <w:hideMark/>
          </w:tcPr>
          <w:p w:rsidR="0089210F" w:rsidRPr="008777C1" w:rsidRDefault="0089210F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863" w:type="pct"/>
            <w:vMerge w:val="restart"/>
            <w:hideMark/>
          </w:tcPr>
          <w:p w:rsidR="0089210F" w:rsidRPr="008777C1" w:rsidRDefault="0089210F" w:rsidP="00E06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экологической акции «Дни Амура»</w:t>
            </w:r>
          </w:p>
        </w:tc>
        <w:tc>
          <w:tcPr>
            <w:tcW w:w="699" w:type="pct"/>
            <w:hideMark/>
          </w:tcPr>
          <w:p w:rsidR="0089210F" w:rsidRPr="008777C1" w:rsidRDefault="0089210F" w:rsidP="00E06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природных ресурсов правительства области, комитет образования области</w:t>
            </w:r>
          </w:p>
        </w:tc>
        <w:tc>
          <w:tcPr>
            <w:tcW w:w="434" w:type="pct"/>
            <w:hideMark/>
          </w:tcPr>
          <w:p w:rsidR="0089210F" w:rsidRPr="008777C1" w:rsidRDefault="0089210F" w:rsidP="008E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2017 –</w:t>
            </w:r>
          </w:p>
          <w:p w:rsidR="0089210F" w:rsidRPr="008777C1" w:rsidRDefault="0089210F" w:rsidP="008E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28.02.2021</w:t>
            </w:r>
          </w:p>
        </w:tc>
        <w:tc>
          <w:tcPr>
            <w:tcW w:w="818" w:type="pct"/>
            <w:vMerge w:val="restart"/>
            <w:hideMark/>
          </w:tcPr>
          <w:p w:rsidR="0089210F" w:rsidRPr="008777C1" w:rsidRDefault="0089210F" w:rsidP="00C136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ежегодно не менее 1 мероприятия, направленного на пропаганду экологических знаний и экологическое воспитание населения области</w:t>
            </w:r>
          </w:p>
        </w:tc>
        <w:tc>
          <w:tcPr>
            <w:tcW w:w="1065" w:type="pct"/>
            <w:gridSpan w:val="2"/>
            <w:vMerge w:val="restart"/>
            <w:hideMark/>
          </w:tcPr>
          <w:p w:rsidR="0089210F" w:rsidRPr="008777C1" w:rsidRDefault="0089210F" w:rsidP="00E06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роста экологического сознания населения области</w:t>
            </w:r>
          </w:p>
        </w:tc>
        <w:tc>
          <w:tcPr>
            <w:tcW w:w="900" w:type="pct"/>
            <w:vMerge w:val="restart"/>
            <w:hideMark/>
          </w:tcPr>
          <w:p w:rsidR="0089210F" w:rsidRPr="008777C1" w:rsidRDefault="0089210F" w:rsidP="00E06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человек, привлеченных к проведению экологических акций и мероприятий».</w:t>
            </w:r>
          </w:p>
        </w:tc>
      </w:tr>
      <w:tr w:rsidR="0089210F" w:rsidRPr="008777C1" w:rsidTr="006428A1">
        <w:tc>
          <w:tcPr>
            <w:tcW w:w="221" w:type="pct"/>
            <w:vMerge/>
            <w:hideMark/>
          </w:tcPr>
          <w:p w:rsidR="0089210F" w:rsidRPr="008777C1" w:rsidRDefault="0089210F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  <w:hideMark/>
          </w:tcPr>
          <w:p w:rsidR="0089210F" w:rsidRPr="008777C1" w:rsidRDefault="0089210F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9210F" w:rsidRPr="008777C1" w:rsidRDefault="0089210F" w:rsidP="00827E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природных ресурсов правительства </w:t>
            </w:r>
            <w:r w:rsidR="00934BE9"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области, департамент образования области</w:t>
            </w:r>
          </w:p>
        </w:tc>
        <w:tc>
          <w:tcPr>
            <w:tcW w:w="434" w:type="pct"/>
            <w:hideMark/>
          </w:tcPr>
          <w:p w:rsidR="0089210F" w:rsidRPr="008777C1" w:rsidRDefault="0089210F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01.03.2021 –</w:t>
            </w:r>
          </w:p>
          <w:p w:rsidR="0089210F" w:rsidRPr="008777C1" w:rsidRDefault="0089210F" w:rsidP="00CC7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18" w:type="pct"/>
            <w:vMerge/>
            <w:hideMark/>
          </w:tcPr>
          <w:p w:rsidR="0089210F" w:rsidRPr="008777C1" w:rsidRDefault="0089210F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5" w:type="pct"/>
            <w:gridSpan w:val="2"/>
            <w:vMerge/>
            <w:hideMark/>
          </w:tcPr>
          <w:p w:rsidR="0089210F" w:rsidRPr="008777C1" w:rsidRDefault="0089210F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hideMark/>
          </w:tcPr>
          <w:p w:rsidR="0089210F" w:rsidRPr="008777C1" w:rsidRDefault="0089210F" w:rsidP="00CC7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F54C0" w:rsidRDefault="002F54C0" w:rsidP="002F54C0">
      <w:pPr>
        <w:rPr>
          <w:rFonts w:ascii="Times New Roman" w:hAnsi="Times New Roman" w:cs="Times New Roman"/>
          <w:sz w:val="28"/>
          <w:szCs w:val="28"/>
        </w:rPr>
        <w:sectPr w:rsidR="002F54C0" w:rsidSect="00760291">
          <w:pgSz w:w="16838" w:h="11906" w:orient="landscape" w:code="9"/>
          <w:pgMar w:top="1701" w:right="1134" w:bottom="851" w:left="1134" w:header="720" w:footer="720" w:gutter="0"/>
          <w:cols w:space="708"/>
          <w:docGrid w:linePitch="299"/>
        </w:sectPr>
      </w:pPr>
    </w:p>
    <w:p w:rsidR="00F86F0B" w:rsidRPr="00D63938" w:rsidRDefault="00F86F0B" w:rsidP="00F86F0B">
      <w:pPr>
        <w:pStyle w:val="ConsPlusTitle"/>
        <w:ind w:firstLine="709"/>
        <w:jc w:val="both"/>
        <w:outlineLvl w:val="1"/>
        <w:rPr>
          <w:b w:val="0"/>
        </w:rPr>
      </w:pPr>
      <w:r w:rsidRPr="00D63938">
        <w:rPr>
          <w:b w:val="0"/>
        </w:rPr>
        <w:lastRenderedPageBreak/>
        <w:t>1.5. В разделе 8 «Механизм реализации государственной программы»:</w:t>
      </w:r>
    </w:p>
    <w:p w:rsidR="00F86F0B" w:rsidRDefault="009636E2" w:rsidP="00F86F0B">
      <w:pPr>
        <w:pStyle w:val="ConsPlusTitle"/>
        <w:ind w:firstLine="709"/>
        <w:jc w:val="both"/>
        <w:outlineLvl w:val="1"/>
        <w:rPr>
          <w:b w:val="0"/>
        </w:rPr>
      </w:pPr>
      <w:r>
        <w:rPr>
          <w:b w:val="0"/>
        </w:rPr>
        <w:t>-</w:t>
      </w:r>
      <w:r w:rsidR="00F86F0B" w:rsidRPr="00D63938">
        <w:rPr>
          <w:b w:val="0"/>
        </w:rPr>
        <w:t xml:space="preserve"> </w:t>
      </w:r>
      <w:r>
        <w:rPr>
          <w:b w:val="0"/>
        </w:rPr>
        <w:t>а</w:t>
      </w:r>
      <w:r w:rsidR="00F86F0B" w:rsidRPr="00D63938">
        <w:rPr>
          <w:b w:val="0"/>
        </w:rPr>
        <w:t xml:space="preserve">бзац </w:t>
      </w:r>
      <w:r w:rsidR="00D63938">
        <w:rPr>
          <w:b w:val="0"/>
        </w:rPr>
        <w:t>первый</w:t>
      </w:r>
      <w:r w:rsidR="00F86F0B" w:rsidRPr="00D63938">
        <w:rPr>
          <w:b w:val="0"/>
        </w:rPr>
        <w:t xml:space="preserve"> </w:t>
      </w:r>
      <w:r w:rsidR="00D63938">
        <w:rPr>
          <w:b w:val="0"/>
        </w:rPr>
        <w:t>изложить в следующей редакции:</w:t>
      </w:r>
    </w:p>
    <w:p w:rsidR="00D63938" w:rsidRPr="00526F6B" w:rsidRDefault="004215CF" w:rsidP="00F86F0B">
      <w:pPr>
        <w:pStyle w:val="ConsPlusTitle"/>
        <w:ind w:firstLine="709"/>
        <w:jc w:val="both"/>
        <w:outlineLvl w:val="1"/>
        <w:rPr>
          <w:b w:val="0"/>
        </w:rPr>
      </w:pPr>
      <w:r w:rsidRPr="00526F6B">
        <w:rPr>
          <w:b w:val="0"/>
        </w:rPr>
        <w:t>«Ответственными исполнителями государственной программы являются управление природных ресурсов правительства области, департамент природных ресурсов правительства области</w:t>
      </w:r>
      <w:r w:rsidR="00861FF9" w:rsidRPr="00526F6B">
        <w:rPr>
          <w:b w:val="0"/>
        </w:rPr>
        <w:t>. Участника</w:t>
      </w:r>
      <w:r w:rsidRPr="00526F6B">
        <w:rPr>
          <w:b w:val="0"/>
        </w:rPr>
        <w:t>м</w:t>
      </w:r>
      <w:r w:rsidR="00861FF9" w:rsidRPr="00526F6B">
        <w:rPr>
          <w:b w:val="0"/>
        </w:rPr>
        <w:t>и</w:t>
      </w:r>
      <w:r w:rsidRPr="00526F6B">
        <w:rPr>
          <w:b w:val="0"/>
        </w:rPr>
        <w:t xml:space="preserve"> государ</w:t>
      </w:r>
      <w:r w:rsidR="00861FF9" w:rsidRPr="00526F6B">
        <w:rPr>
          <w:b w:val="0"/>
        </w:rPr>
        <w:t xml:space="preserve">ственной программы </w:t>
      </w:r>
      <w:r w:rsidR="0089210F">
        <w:rPr>
          <w:b w:val="0"/>
        </w:rPr>
        <w:t>–</w:t>
      </w:r>
      <w:r w:rsidR="00861FF9" w:rsidRPr="00526F6B">
        <w:rPr>
          <w:b w:val="0"/>
        </w:rPr>
        <w:t xml:space="preserve"> исполнителя</w:t>
      </w:r>
      <w:r w:rsidRPr="00526F6B">
        <w:rPr>
          <w:b w:val="0"/>
        </w:rPr>
        <w:t>м</w:t>
      </w:r>
      <w:r w:rsidR="00861FF9" w:rsidRPr="00526F6B">
        <w:rPr>
          <w:b w:val="0"/>
        </w:rPr>
        <w:t>и</w:t>
      </w:r>
      <w:r w:rsidR="00526F6B" w:rsidRPr="00526F6B">
        <w:rPr>
          <w:b w:val="0"/>
        </w:rPr>
        <w:t xml:space="preserve"> программных мероприятий являю</w:t>
      </w:r>
      <w:r w:rsidRPr="00526F6B">
        <w:rPr>
          <w:b w:val="0"/>
        </w:rPr>
        <w:t xml:space="preserve">тся </w:t>
      </w:r>
      <w:r w:rsidR="00526F6B" w:rsidRPr="00526F6B">
        <w:rPr>
          <w:b w:val="0"/>
        </w:rPr>
        <w:t xml:space="preserve">комитет образования области, </w:t>
      </w:r>
      <w:r w:rsidRPr="00526F6B">
        <w:rPr>
          <w:b w:val="0"/>
        </w:rPr>
        <w:t>департамент образования области.»</w:t>
      </w:r>
      <w:r w:rsidR="009636E2">
        <w:rPr>
          <w:b w:val="0"/>
        </w:rPr>
        <w:t>;</w:t>
      </w:r>
    </w:p>
    <w:p w:rsidR="00F86F0B" w:rsidRPr="00D63938" w:rsidRDefault="00F86F0B" w:rsidP="00F86F0B">
      <w:pPr>
        <w:pStyle w:val="ConsPlusTitle"/>
        <w:ind w:firstLine="709"/>
        <w:jc w:val="both"/>
        <w:outlineLvl w:val="1"/>
        <w:rPr>
          <w:b w:val="0"/>
        </w:rPr>
      </w:pPr>
      <w:r w:rsidRPr="00D63938">
        <w:rPr>
          <w:b w:val="0"/>
        </w:rPr>
        <w:t xml:space="preserve">- в абзаце </w:t>
      </w:r>
      <w:r w:rsidR="00526F6B">
        <w:rPr>
          <w:b w:val="0"/>
        </w:rPr>
        <w:t>восьмом</w:t>
      </w:r>
      <w:r w:rsidRPr="00D63938">
        <w:rPr>
          <w:b w:val="0"/>
        </w:rPr>
        <w:t xml:space="preserve"> слово «управлени</w:t>
      </w:r>
      <w:r w:rsidR="002C398D">
        <w:rPr>
          <w:b w:val="0"/>
        </w:rPr>
        <w:t>е</w:t>
      </w:r>
      <w:r w:rsidRPr="00D63938">
        <w:rPr>
          <w:b w:val="0"/>
        </w:rPr>
        <w:t>» заменить словом «департамент</w:t>
      </w:r>
      <w:r w:rsidR="006B015A">
        <w:rPr>
          <w:b w:val="0"/>
        </w:rPr>
        <w:t>».</w:t>
      </w:r>
    </w:p>
    <w:p w:rsidR="002F54C0" w:rsidRPr="002F54C0" w:rsidRDefault="00480002" w:rsidP="007602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593">
        <w:rPr>
          <w:rFonts w:ascii="Times New Roman" w:hAnsi="Times New Roman" w:cs="Times New Roman"/>
          <w:sz w:val="28"/>
          <w:szCs w:val="28"/>
        </w:rPr>
        <w:t>1.</w:t>
      </w:r>
      <w:r w:rsidR="002C398D">
        <w:rPr>
          <w:rFonts w:ascii="Times New Roman" w:hAnsi="Times New Roman" w:cs="Times New Roman"/>
          <w:sz w:val="28"/>
          <w:szCs w:val="28"/>
        </w:rPr>
        <w:t>6</w:t>
      </w:r>
      <w:r w:rsidR="00F82016">
        <w:rPr>
          <w:rFonts w:ascii="Times New Roman" w:hAnsi="Times New Roman" w:cs="Times New Roman"/>
          <w:sz w:val="28"/>
          <w:szCs w:val="28"/>
        </w:rPr>
        <w:t xml:space="preserve">. </w:t>
      </w:r>
      <w:r w:rsidR="005B02AE">
        <w:rPr>
          <w:rFonts w:ascii="Times New Roman" w:hAnsi="Times New Roman" w:cs="Times New Roman"/>
          <w:sz w:val="28"/>
          <w:szCs w:val="28"/>
        </w:rPr>
        <w:t>Таблицу 3 «</w:t>
      </w:r>
      <w:r w:rsidR="005B02AE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</w:t>
      </w:r>
      <w:r w:rsidR="007E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2AE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государственной программы Еврейской автономной области</w:t>
      </w:r>
      <w:r w:rsidR="007E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2AE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</w:t>
      </w:r>
      <w:r w:rsidR="007E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2AE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 Еврейской автономной области»</w:t>
      </w:r>
      <w:r w:rsidR="007E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2AE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 – 2025 годы</w:t>
      </w:r>
      <w:r w:rsidR="005B02AE">
        <w:rPr>
          <w:rFonts w:ascii="Times New Roman" w:hAnsi="Times New Roman" w:cs="Times New Roman"/>
          <w:sz w:val="28"/>
          <w:szCs w:val="28"/>
        </w:rPr>
        <w:t>»</w:t>
      </w:r>
      <w:r w:rsidR="007E42C4">
        <w:rPr>
          <w:rFonts w:ascii="Times New Roman" w:hAnsi="Times New Roman" w:cs="Times New Roman"/>
          <w:sz w:val="28"/>
          <w:szCs w:val="28"/>
        </w:rPr>
        <w:t xml:space="preserve"> и</w:t>
      </w:r>
      <w:r w:rsidR="005B02AE">
        <w:rPr>
          <w:rFonts w:ascii="Times New Roman" w:hAnsi="Times New Roman" w:cs="Times New Roman"/>
          <w:sz w:val="28"/>
          <w:szCs w:val="28"/>
        </w:rPr>
        <w:t xml:space="preserve"> таблицу 4 </w:t>
      </w:r>
      <w:r w:rsidR="007E42C4">
        <w:rPr>
          <w:rFonts w:ascii="Times New Roman" w:hAnsi="Times New Roman" w:cs="Times New Roman"/>
          <w:sz w:val="28"/>
          <w:szCs w:val="28"/>
        </w:rPr>
        <w:t>«</w:t>
      </w:r>
      <w:r w:rsidR="007E42C4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7E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2C4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ресурсном обеспечении государственной программы за счет</w:t>
      </w:r>
      <w:r w:rsidR="007E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2C4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 w:rsidR="007E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2C4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 Еврейской автономной области» на 2015 – 2025 годы</w:t>
      </w:r>
      <w:r w:rsidR="007E42C4">
        <w:rPr>
          <w:rFonts w:ascii="Times New Roman" w:hAnsi="Times New Roman" w:cs="Times New Roman"/>
          <w:sz w:val="28"/>
          <w:szCs w:val="28"/>
        </w:rPr>
        <w:t>»</w:t>
      </w:r>
      <w:r w:rsidR="005B02AE" w:rsidRPr="002F54C0">
        <w:rPr>
          <w:rFonts w:ascii="Times New Roman" w:hAnsi="Times New Roman" w:cs="Times New Roman"/>
          <w:sz w:val="28"/>
          <w:szCs w:val="28"/>
        </w:rPr>
        <w:t xml:space="preserve"> </w:t>
      </w:r>
      <w:r w:rsidR="007E42C4">
        <w:rPr>
          <w:rFonts w:ascii="Times New Roman" w:hAnsi="Times New Roman" w:cs="Times New Roman"/>
          <w:sz w:val="28"/>
          <w:szCs w:val="28"/>
        </w:rPr>
        <w:t>р</w:t>
      </w:r>
      <w:r w:rsidR="002F54C0" w:rsidRPr="002F54C0">
        <w:rPr>
          <w:rFonts w:ascii="Times New Roman" w:hAnsi="Times New Roman" w:cs="Times New Roman"/>
          <w:sz w:val="28"/>
          <w:szCs w:val="28"/>
        </w:rPr>
        <w:t>аздел</w:t>
      </w:r>
      <w:r w:rsidR="007E42C4">
        <w:rPr>
          <w:rFonts w:ascii="Times New Roman" w:hAnsi="Times New Roman" w:cs="Times New Roman"/>
          <w:sz w:val="28"/>
          <w:szCs w:val="28"/>
        </w:rPr>
        <w:t>а</w:t>
      </w:r>
      <w:r w:rsidR="002F54C0" w:rsidRPr="002F54C0">
        <w:rPr>
          <w:rFonts w:ascii="Times New Roman" w:hAnsi="Times New Roman" w:cs="Times New Roman"/>
          <w:sz w:val="28"/>
          <w:szCs w:val="28"/>
        </w:rPr>
        <w:t xml:space="preserve"> 9 «Ресурсное обеспечение реализации государственной программы» изложить в следующей редакции:</w:t>
      </w:r>
    </w:p>
    <w:p w:rsidR="002F54C0" w:rsidRDefault="002F54C0" w:rsidP="002F54C0">
      <w:pPr>
        <w:rPr>
          <w:rFonts w:ascii="Times New Roman" w:hAnsi="Times New Roman" w:cs="Times New Roman"/>
          <w:sz w:val="28"/>
          <w:szCs w:val="28"/>
        </w:rPr>
      </w:pPr>
    </w:p>
    <w:p w:rsidR="00CB20A8" w:rsidRDefault="00CB20A8" w:rsidP="002F54C0">
      <w:pPr>
        <w:rPr>
          <w:rFonts w:ascii="Times New Roman" w:hAnsi="Times New Roman" w:cs="Times New Roman"/>
          <w:sz w:val="28"/>
          <w:szCs w:val="28"/>
        </w:rPr>
        <w:sectPr w:rsidR="00CB20A8" w:rsidSect="0051049D">
          <w:pgSz w:w="11906" w:h="16838" w:code="9"/>
          <w:pgMar w:top="1134" w:right="850" w:bottom="1134" w:left="1701" w:header="720" w:footer="720" w:gutter="0"/>
          <w:cols w:space="708"/>
          <w:docGrid w:linePitch="299"/>
        </w:sectPr>
      </w:pPr>
    </w:p>
    <w:p w:rsidR="00CF2B7F" w:rsidRPr="00451EEA" w:rsidRDefault="00187E41" w:rsidP="00CF2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CF2B7F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</w:t>
      </w:r>
    </w:p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государственной программы Еврейской автономной области</w:t>
      </w:r>
    </w:p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</w:t>
      </w:r>
    </w:p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 Еврейской автономной области»</w:t>
      </w:r>
    </w:p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 – 2025 годы</w:t>
      </w:r>
    </w:p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28"/>
        <w:gridCol w:w="1674"/>
        <w:gridCol w:w="606"/>
        <w:gridCol w:w="639"/>
        <w:gridCol w:w="1307"/>
        <w:gridCol w:w="787"/>
        <w:gridCol w:w="751"/>
        <w:gridCol w:w="698"/>
        <w:gridCol w:w="594"/>
        <w:gridCol w:w="597"/>
        <w:gridCol w:w="651"/>
        <w:gridCol w:w="689"/>
        <w:gridCol w:w="751"/>
        <w:gridCol w:w="689"/>
        <w:gridCol w:w="683"/>
        <w:gridCol w:w="600"/>
        <w:gridCol w:w="594"/>
      </w:tblGrid>
      <w:tr w:rsidR="00CF2B7F" w:rsidRPr="00451EEA" w:rsidTr="00001646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CF2B7F" w:rsidRPr="00451EEA" w:rsidTr="00C5148D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&lt;*&gt;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&lt;*&gt;</w:t>
            </w:r>
          </w:p>
        </w:tc>
      </w:tr>
      <w:tr w:rsidR="00CF2B7F" w:rsidRPr="00451EEA" w:rsidTr="00C5148D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D3EAC" w:rsidRPr="00451EEA" w:rsidTr="00C5148D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«Экология Еврейской автономной области» на </w:t>
            </w:r>
          </w:p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– 2025 годы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E774B9" w:rsidRDefault="004D3EAC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E774B9" w:rsidRDefault="004D3EAC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E774B9" w:rsidRDefault="004D3EAC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</w:tr>
      <w:tr w:rsidR="004D3EAC" w:rsidRPr="00451EEA" w:rsidTr="00C5148D"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EAC" w:rsidRPr="00451EEA" w:rsidRDefault="004D3EAC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EAC" w:rsidRPr="00451EEA" w:rsidRDefault="004D3EAC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5222520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3EAC" w:rsidRPr="00451EEA" w:rsidTr="00C5148D"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EAC" w:rsidRPr="00451EEA" w:rsidRDefault="004D3EAC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EAC" w:rsidRPr="00451EEA" w:rsidRDefault="004D3EAC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AC" w:rsidRPr="00451EEA" w:rsidRDefault="004D3EAC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3EAC" w:rsidRPr="00451EEA" w:rsidTr="00C5148D"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EAC" w:rsidRPr="00451EEA" w:rsidRDefault="004D3EAC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EAC" w:rsidRPr="00451EEA" w:rsidRDefault="004D3EAC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AC" w:rsidRPr="00451EEA" w:rsidRDefault="004D3EAC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E774B9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E774B9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E774B9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3EAC" w:rsidRPr="00451EEA" w:rsidTr="00C5148D"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AC" w:rsidRPr="00451EEA" w:rsidRDefault="004D3EAC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AC" w:rsidRPr="00451EEA" w:rsidRDefault="004D3EAC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AC" w:rsidRPr="00451EEA" w:rsidRDefault="004D3EAC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E774B9" w:rsidRDefault="004D3EAC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E774B9" w:rsidRDefault="004D3EAC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E774B9" w:rsidRDefault="004D3EAC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AC" w:rsidRPr="00451EEA" w:rsidRDefault="004D3EAC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</w:tr>
      <w:tr w:rsidR="003F4A4D" w:rsidRPr="00451EEA" w:rsidTr="00C5148D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D" w:rsidRPr="00451EEA" w:rsidRDefault="003F4A4D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– изучение и сохранение природоресурсного потенциала Еврейской автономной области</w:t>
            </w:r>
          </w:p>
        </w:tc>
      </w:tr>
      <w:tr w:rsidR="00951270" w:rsidRPr="00451EEA" w:rsidTr="006C22CE">
        <w:trPr>
          <w:trHeight w:val="153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00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– обеспечение благоприятных условий проживания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00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5222520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B71C36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1270" w:rsidRPr="00451EEA" w:rsidTr="004F0E97">
        <w:trPr>
          <w:trHeight w:val="186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1920100000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B71C36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1270" w:rsidRPr="00451EEA" w:rsidTr="00417A2C"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B71C36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E774B9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E774B9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E774B9" w:rsidRDefault="00951270" w:rsidP="00E7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1270" w:rsidRPr="00451EEA" w:rsidTr="00417A2C"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8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8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8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B71C36" w:rsidRDefault="00951270" w:rsidP="008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8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8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8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8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8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8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8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7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8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7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8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7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8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8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951270" w:rsidRPr="00451EEA" w:rsidTr="00C5148D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B71C36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51270" w:rsidRPr="00451EEA" w:rsidTr="00376030">
        <w:trPr>
          <w:trHeight w:val="9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DB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 и сохранение биоразнообразия области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DB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B71C36" w:rsidRDefault="00951270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270" w:rsidRPr="00451EEA" w:rsidTr="00C5148D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</w:p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проектно-сметной документации «Строительство защитной дамбы пос. Тукалевский в черте 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Биробиджана ЕАО от затопления водами реки Большая Бира»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</w:p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5222520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B71C36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1270" w:rsidRPr="00451EEA" w:rsidTr="00C5148D">
        <w:trPr>
          <w:trHeight w:val="562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B71C36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&lt;**&gt;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1270" w:rsidRPr="00451EEA" w:rsidTr="00C5148D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экологической экспертизы объектов регионального уровня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B71C36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1270" w:rsidRPr="00451EEA" w:rsidTr="00C5148D"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B71C36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9160DF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9160DF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9160DF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1270" w:rsidRPr="00451EEA" w:rsidTr="00C5148D"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B71C36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9160DF" w:rsidRDefault="00951270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9160DF" w:rsidRDefault="00951270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9160DF" w:rsidRDefault="00951270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951270" w:rsidRPr="00451EEA" w:rsidTr="00E30743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проведения </w:t>
            </w:r>
          </w:p>
          <w:p w:rsidR="00951270" w:rsidRPr="00451EEA" w:rsidRDefault="00951270" w:rsidP="00A83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независимых экспертиз качества компонентов природной с</w:t>
            </w:r>
            <w:r w:rsidR="00FA4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реды при проведении контрольно-</w:t>
            </w:r>
            <w:r w:rsidR="00FA4203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надзорных мероприятий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природных </w:t>
            </w:r>
          </w:p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B71C36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1270" w:rsidRPr="00451EEA" w:rsidTr="00E30743">
        <w:trPr>
          <w:trHeight w:val="562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B71C36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9160DF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9160DF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9160DF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1270" w:rsidRPr="00451EEA" w:rsidTr="00FA4203">
        <w:trPr>
          <w:trHeight w:val="154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70" w:rsidRPr="00451EEA" w:rsidRDefault="00951270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FA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природных ресурсов правительства </w:t>
            </w:r>
            <w:r w:rsidR="00FA4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3C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3C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3C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B71C36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9160DF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9160DF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9160DF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0" w:rsidRPr="00451EEA" w:rsidRDefault="00951270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4203" w:rsidRPr="00451EEA" w:rsidTr="00C5148D">
        <w:trPr>
          <w:trHeight w:val="13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FA4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мониторинга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FA4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0B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0B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0B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B71C36" w:rsidRDefault="00FA4203" w:rsidP="000B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0B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0B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0B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0B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0B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0B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0B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0B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0B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0B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0B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4203" w:rsidRPr="00451EEA" w:rsidTr="00C5148D">
        <w:trPr>
          <w:trHeight w:val="13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DE38F8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D8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A4203" w:rsidRPr="00451EEA" w:rsidTr="00C5148D">
        <w:trPr>
          <w:trHeight w:val="13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05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экологического состояния растений и грибов, занесенных в Красную книгу Еврейской автономной области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05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B71C36" w:rsidRDefault="00FA4203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203" w:rsidRPr="00451EEA" w:rsidTr="00C5148D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подготовки макета к изданию тома Красной книги Еврейской автономной области «Редкие и находящиеся под угрозой исчезновения виды растений и грибов»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B71C36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4203" w:rsidRPr="00451EEA" w:rsidTr="00C5148D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A83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Электронное опубликование двух макетов томов Красной книги Еврейской автономной области: «Редкие и находящиеся под угрозой исчезновения виды животных»; «Редкие и </w:t>
            </w:r>
            <w:r w:rsidR="0024463E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находящиеся под угрозой исчезновения виды растений и грибов»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B71C36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451EEA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4203" w:rsidRPr="00451EEA" w:rsidTr="00C5148D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03" w:rsidRPr="007971ED" w:rsidRDefault="00FA420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 – повышение уровня экологической культуры населения Еврейской автономной области</w:t>
            </w:r>
          </w:p>
        </w:tc>
      </w:tr>
      <w:tr w:rsidR="0024463E" w:rsidRPr="00451EEA" w:rsidTr="00C5148D"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137F05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902506" w:rsidP="0090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4463E" w:rsidRPr="00451EEA" w:rsidTr="008B6693"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63E" w:rsidRDefault="0024463E" w:rsidP="0000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1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63E" w:rsidRDefault="0024463E" w:rsidP="0024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– организация и проведение мероприятий в сфере экологического просвещения населения области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Default="0024463E" w:rsidP="006D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6D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6D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6D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35002000000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137F05" w:rsidRDefault="0024463E" w:rsidP="006D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7971ED" w:rsidRDefault="0024463E" w:rsidP="006D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6D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6D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6D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6D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6D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FF712C" w:rsidRDefault="0024463E" w:rsidP="006D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FF712C" w:rsidRDefault="0024463E" w:rsidP="006D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FF712C" w:rsidRDefault="0024463E" w:rsidP="006D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6D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6D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463E" w:rsidRPr="00451EEA" w:rsidTr="00C5148D"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00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Default="0024463E" w:rsidP="0000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Default="0024463E" w:rsidP="0007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07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07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07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35002000000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137F05" w:rsidRDefault="0024463E" w:rsidP="0007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7971ED" w:rsidRDefault="0024463E" w:rsidP="0007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07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07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07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07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07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FF712C" w:rsidRDefault="0024463E" w:rsidP="0007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F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FF712C" w:rsidRDefault="0024463E" w:rsidP="0007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F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FF712C" w:rsidRDefault="0024463E" w:rsidP="0007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F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07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07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4463E" w:rsidRPr="00451EEA" w:rsidTr="00C5148D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экологической акции «Дни Амура»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3500222504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137F05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7971ED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FF712C" w:rsidRDefault="0024463E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FF712C" w:rsidRDefault="0024463E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FF712C" w:rsidRDefault="0024463E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463E" w:rsidRPr="00451EEA" w:rsidTr="00C5148D"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3500222504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137F05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7971ED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FF712C" w:rsidRDefault="0024463E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F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FF712C" w:rsidRDefault="0024463E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F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FF712C" w:rsidRDefault="0024463E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F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3E" w:rsidRPr="00451EEA" w:rsidRDefault="0024463E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</w:tbl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Подлежат ежегодному уточнению при разработке проекта областного бюджета.</w:t>
      </w:r>
    </w:p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&lt;**&gt; Кредиторская задолженность 2015 года.</w:t>
      </w:r>
    </w:p>
    <w:p w:rsidR="0057741F" w:rsidRDefault="0057741F" w:rsidP="00CF2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41F" w:rsidRDefault="0057741F" w:rsidP="00CF2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741F" w:rsidSect="00760291">
          <w:pgSz w:w="16838" w:h="11906" w:orient="landscape"/>
          <w:pgMar w:top="1701" w:right="1134" w:bottom="851" w:left="1134" w:header="709" w:footer="680" w:gutter="0"/>
          <w:cols w:space="720"/>
          <w:docGrid w:linePitch="299"/>
        </w:sectPr>
      </w:pPr>
    </w:p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</w:t>
      </w:r>
    </w:p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ресурсном обеспечении государственной программы за счет</w:t>
      </w:r>
    </w:p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 Еврейской автономной области» на 2015 – 2025 годы</w:t>
      </w:r>
    </w:p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580"/>
        <w:gridCol w:w="2601"/>
        <w:gridCol w:w="2383"/>
        <w:gridCol w:w="887"/>
        <w:gridCol w:w="740"/>
        <w:gridCol w:w="746"/>
        <w:gridCol w:w="776"/>
        <w:gridCol w:w="764"/>
        <w:gridCol w:w="740"/>
        <w:gridCol w:w="740"/>
        <w:gridCol w:w="746"/>
        <w:gridCol w:w="799"/>
        <w:gridCol w:w="752"/>
        <w:gridCol w:w="723"/>
        <w:gridCol w:w="714"/>
      </w:tblGrid>
      <w:tr w:rsidR="00CF2B7F" w:rsidRPr="00451EEA" w:rsidTr="009F65D0">
        <w:trPr>
          <w:cantSplit/>
          <w:trHeight w:val="3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310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(тыс. рублей), годы</w:t>
            </w:r>
          </w:p>
        </w:tc>
      </w:tr>
      <w:tr w:rsidR="00CF2B7F" w:rsidRPr="00451EEA" w:rsidTr="000D4354">
        <w:trPr>
          <w:cantSplit/>
          <w:trHeight w:val="3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F" w:rsidRPr="00451EEA" w:rsidRDefault="00CF2B7F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F" w:rsidRPr="00451EEA" w:rsidRDefault="00CF2B7F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F" w:rsidRPr="00451EEA" w:rsidRDefault="00CF2B7F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&lt;*&gt;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&lt;*&gt;</w:t>
            </w:r>
          </w:p>
        </w:tc>
      </w:tr>
      <w:tr w:rsidR="00CF2B7F" w:rsidRPr="00451EEA" w:rsidTr="000D43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F2B7F" w:rsidRPr="00451EEA" w:rsidTr="000D4354">
        <w:trPr>
          <w:cantSplit/>
          <w:trHeight w:val="154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</w:t>
            </w:r>
          </w:p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Еврейской автономной области «Экология Еврейской автономной области» на 2015 – 2025 годы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1C5C3A" w:rsidRDefault="00E47D3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47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3080,8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26165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26165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26165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</w:tr>
      <w:tr w:rsidR="0026165F" w:rsidRPr="00451EEA" w:rsidTr="000D4354">
        <w:trPr>
          <w:cantSplit/>
          <w:trHeight w:val="199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F" w:rsidRPr="00451EEA" w:rsidRDefault="0026165F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5F" w:rsidRPr="00451EEA" w:rsidRDefault="0026165F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5F" w:rsidRPr="00451EEA" w:rsidRDefault="0026165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5F" w:rsidRPr="001C5C3A" w:rsidRDefault="00E47D33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47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2920,8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5F" w:rsidRPr="00451EEA" w:rsidRDefault="0026165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5F" w:rsidRPr="00451EEA" w:rsidRDefault="0026165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5F" w:rsidRPr="00451EEA" w:rsidRDefault="0026165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5F" w:rsidRPr="00451EEA" w:rsidRDefault="0026165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5F" w:rsidRPr="00451EEA" w:rsidRDefault="0026165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5F" w:rsidRPr="00451EEA" w:rsidRDefault="0026165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5F" w:rsidRPr="00451EEA" w:rsidRDefault="0026165F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5F" w:rsidRPr="00451EEA" w:rsidRDefault="0026165F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5F" w:rsidRPr="00451EEA" w:rsidRDefault="0026165F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5F" w:rsidRPr="00451EEA" w:rsidRDefault="0026165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5F" w:rsidRPr="00451EEA" w:rsidRDefault="0026165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</w:tr>
      <w:tr w:rsidR="00CF2B7F" w:rsidRPr="00451EEA" w:rsidTr="000D4354">
        <w:trPr>
          <w:cantSplit/>
          <w:trHeight w:val="9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F" w:rsidRPr="00451EEA" w:rsidRDefault="00CF2B7F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F" w:rsidRPr="00451EEA" w:rsidRDefault="00CF2B7F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tabs>
                <w:tab w:val="left" w:pos="588"/>
                <w:tab w:val="center" w:pos="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2B7F" w:rsidRPr="00451EEA" w:rsidTr="000D4354">
        <w:trPr>
          <w:cantSplit/>
          <w:trHeight w:val="3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F" w:rsidRPr="00451EEA" w:rsidRDefault="00CF2B7F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F" w:rsidRPr="00451EEA" w:rsidRDefault="00CF2B7F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муниципальных образований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2B7F" w:rsidRPr="00451EEA" w:rsidTr="000D4354">
        <w:trPr>
          <w:cantSplit/>
          <w:trHeight w:val="3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F" w:rsidRPr="00451EEA" w:rsidRDefault="00CF2B7F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F" w:rsidRPr="00451EEA" w:rsidRDefault="00CF2B7F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2B7F" w:rsidRPr="00451EEA" w:rsidTr="009F65D0">
        <w:trPr>
          <w:cantSplit/>
          <w:trHeight w:val="18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F" w:rsidRPr="00451EEA" w:rsidRDefault="00CF2B7F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– изучение и сохранение природоресурсного потенциала Еврейской автономной области</w:t>
            </w:r>
          </w:p>
        </w:tc>
      </w:tr>
      <w:tr w:rsidR="00FF0165" w:rsidRPr="00451EEA" w:rsidTr="000D4354">
        <w:trPr>
          <w:cantSplit/>
          <w:trHeight w:val="109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9C6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– обеспечение благоприятных условий проживания населения и сохранение биоразнообразия области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A30C74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  <w:r w:rsidR="00FF0165"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601C5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F0165"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601C5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F0165"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601C5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F0165"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FF0165" w:rsidRPr="00451EEA" w:rsidTr="000D4354">
        <w:trPr>
          <w:cantSplit/>
          <w:trHeight w:val="14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165" w:rsidRPr="00451EEA" w:rsidRDefault="00FF0165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165" w:rsidRPr="00451EEA" w:rsidRDefault="00FF0165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A30C74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  <w:r w:rsidR="00FF0165"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601C5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F0165"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601C5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F0165"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601C5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F0165"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2D1696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FF0165" w:rsidRPr="00451EEA" w:rsidTr="000D4354">
        <w:trPr>
          <w:cantSplit/>
          <w:trHeight w:val="188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165" w:rsidRPr="00451EEA" w:rsidRDefault="00FF0165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165" w:rsidRPr="00451EEA" w:rsidRDefault="00FF0165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F0165" w:rsidRPr="00451EEA" w:rsidTr="000D4354">
        <w:trPr>
          <w:cantSplit/>
          <w:trHeight w:val="188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165" w:rsidRPr="00451EEA" w:rsidRDefault="00FF0165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165" w:rsidRPr="00451EEA" w:rsidRDefault="00FF0165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F0165" w:rsidRPr="00451EEA" w:rsidTr="000D4354">
        <w:trPr>
          <w:cantSplit/>
          <w:trHeight w:val="22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165" w:rsidRPr="00451EEA" w:rsidRDefault="00FF0165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9C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65" w:rsidRPr="00451EEA" w:rsidRDefault="00FF0165" w:rsidP="00FF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70E6" w:rsidRPr="00451EEA" w:rsidTr="000D4354">
        <w:trPr>
          <w:cantSplit/>
          <w:trHeight w:val="234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784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«Строительство защитной дамбы  пос. Тукалевский в черте г. Биробиджана ЕАО от затопления водами реки Большая Бира»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1515,3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 &lt;*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70E6" w:rsidRPr="00451EEA" w:rsidTr="000D4354">
        <w:trPr>
          <w:cantSplit/>
          <w:trHeight w:val="198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0E6" w:rsidRPr="00451EEA" w:rsidRDefault="008570E6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0E6" w:rsidRPr="00451EEA" w:rsidRDefault="008570E6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1515,3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 &lt;*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70E6" w:rsidRPr="00451EEA" w:rsidTr="000D4354">
        <w:trPr>
          <w:cantSplit/>
          <w:trHeight w:val="226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0E6" w:rsidRPr="00451EEA" w:rsidRDefault="008570E6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0E6" w:rsidRPr="00451EEA" w:rsidRDefault="008570E6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70E6" w:rsidRPr="00451EEA" w:rsidTr="000E2736">
        <w:trPr>
          <w:cantSplit/>
          <w:trHeight w:val="147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E6" w:rsidRPr="00451EEA" w:rsidRDefault="008570E6" w:rsidP="0067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E6" w:rsidRPr="00451EEA" w:rsidRDefault="008570E6" w:rsidP="0067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E6" w:rsidRPr="00451EEA" w:rsidRDefault="008570E6" w:rsidP="00857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3A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3A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3A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3A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3A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3A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3A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3A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3A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3A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3A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E6" w:rsidRPr="00451EEA" w:rsidRDefault="008570E6" w:rsidP="003A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E2736">
        <w:trPr>
          <w:cantSplit/>
          <w:trHeight w:val="147"/>
        </w:trPr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4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4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49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49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49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49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49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49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49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49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49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49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49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49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49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93482" w:rsidRPr="00451EEA" w:rsidTr="007D7915">
        <w:trPr>
          <w:cantSplit/>
          <w:trHeight w:val="147"/>
        </w:trPr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Default="00493482" w:rsidP="0067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Default="00493482" w:rsidP="0067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57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57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57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57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57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57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57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57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57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57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57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57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57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131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экологической экспертизы объектов регионального уровня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5806B9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493482" w:rsidRPr="00451EEA" w:rsidTr="000D4354">
        <w:trPr>
          <w:cantSplit/>
          <w:trHeight w:val="194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5806B9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493482" w:rsidRPr="00451EEA" w:rsidTr="000D4354">
        <w:trPr>
          <w:cantSplit/>
          <w:trHeight w:val="3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3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320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218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независимых экспертиз качества компонентов природной среды при проведении контрольно-надзорных мероприятий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5806B9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24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5806B9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3C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3C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3C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136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417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273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82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мониторинга экологического состояния растений и грибов, занесенных в Красную книгу Еврейской автономной области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128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174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276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276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137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032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подготовки макета к изданию тома Красной книги Еврейской автономной области «Редкие и находящиеся под угрозой исчезновения виды растений и грибов»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184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216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404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404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4036" w:rsidRPr="00451EEA" w:rsidTr="000D4354">
        <w:trPr>
          <w:cantSplit/>
          <w:trHeight w:val="172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D10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опубликование двух макетов томов Красной книги Еврейской автономной области: Редкие и находящиеся под угрозой исчезновения виды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4036" w:rsidRPr="00451EEA" w:rsidTr="000D4354">
        <w:trPr>
          <w:cantSplit/>
          <w:trHeight w:val="218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036" w:rsidRPr="00451EEA" w:rsidRDefault="00044036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036" w:rsidRPr="00451EEA" w:rsidRDefault="00044036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4036" w:rsidRPr="00451EEA" w:rsidTr="000D4354">
        <w:trPr>
          <w:cantSplit/>
          <w:trHeight w:val="12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036" w:rsidRPr="00451EEA" w:rsidRDefault="00044036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036" w:rsidRPr="00451EEA" w:rsidRDefault="00044036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4036" w:rsidRPr="00451EEA" w:rsidTr="000D4354">
        <w:trPr>
          <w:cantSplit/>
          <w:trHeight w:val="12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036" w:rsidRPr="00451EEA" w:rsidRDefault="00044036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036" w:rsidRPr="00451EEA" w:rsidRDefault="00044036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4036" w:rsidRPr="00451EEA" w:rsidTr="004067DD">
        <w:trPr>
          <w:cantSplit/>
          <w:trHeight w:val="253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036" w:rsidRPr="00451EEA" w:rsidRDefault="00044036" w:rsidP="0067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036" w:rsidRPr="00451EEA" w:rsidRDefault="00044036" w:rsidP="0067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14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14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14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14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14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14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14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14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14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14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14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14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14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4036" w:rsidRPr="00451EEA" w:rsidTr="00044036">
        <w:trPr>
          <w:cantSplit/>
          <w:trHeight w:val="136"/>
        </w:trPr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04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04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04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04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04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04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04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04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04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04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04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04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04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04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04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44036" w:rsidRPr="00451EEA" w:rsidTr="00417A2C">
        <w:trPr>
          <w:cantSplit/>
          <w:trHeight w:val="320"/>
        </w:trPr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036" w:rsidRPr="00451EEA" w:rsidRDefault="00044036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036" w:rsidRPr="00451EEA" w:rsidRDefault="00044036" w:rsidP="00D4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животных»; «Редкие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находящиеся под угрозой исчезновения виды растений и грибов»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6" w:rsidRPr="00451EEA" w:rsidRDefault="00044036" w:rsidP="0041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482" w:rsidRPr="00451EEA" w:rsidTr="009F65D0">
        <w:trPr>
          <w:cantSplit/>
          <w:trHeight w:val="13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 – повышение уровня экологической культуры населения Еврейской автономной области</w:t>
            </w:r>
          </w:p>
        </w:tc>
      </w:tr>
      <w:tr w:rsidR="00493482" w:rsidRPr="00451EEA" w:rsidTr="000D4354">
        <w:trPr>
          <w:cantSplit/>
          <w:trHeight w:val="124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– организация и проведение мероприятий в сфере экологического просвещения населения области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2D1696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3C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3C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3C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3482" w:rsidRPr="00451EEA" w:rsidTr="000D4354">
        <w:trPr>
          <w:cantSplit/>
          <w:trHeight w:val="169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2D1696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3C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3C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3C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3482" w:rsidRPr="00451EEA" w:rsidTr="000D4354">
        <w:trPr>
          <w:cantSplit/>
          <w:trHeight w:val="74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2D1696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403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2D1696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353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2D1696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21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экологической акции «Дни Амура»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2D1696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3482" w:rsidRPr="00451EEA" w:rsidTr="000D4354">
        <w:trPr>
          <w:cantSplit/>
          <w:trHeight w:val="221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2D1696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87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3482" w:rsidRPr="00451EEA" w:rsidTr="000D4354">
        <w:trPr>
          <w:cantSplit/>
          <w:trHeight w:val="126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2D1696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4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муниципальных образований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482" w:rsidRPr="00451EEA" w:rsidTr="000D4354">
        <w:trPr>
          <w:cantSplit/>
          <w:trHeight w:val="37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2" w:rsidRPr="00451EEA" w:rsidRDefault="00493482" w:rsidP="00CF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2" w:rsidRPr="00451EEA" w:rsidRDefault="00493482" w:rsidP="00C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F2B7F" w:rsidRPr="00451EEA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Подлежат ежегодному уточнению при разработке проекта областного бюджета.</w:t>
      </w:r>
    </w:p>
    <w:p w:rsidR="00CF2B7F" w:rsidRDefault="00CF2B7F" w:rsidP="00CF2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&lt;**&gt; Кредиторская задолженность 2015 года.</w:t>
      </w:r>
      <w:r w:rsidR="000A53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7741F" w:rsidRDefault="0057741F" w:rsidP="00CF2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41F" w:rsidRDefault="0057741F" w:rsidP="00CF2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741F" w:rsidSect="00760291">
          <w:pgSz w:w="16838" w:h="11906" w:orient="landscape"/>
          <w:pgMar w:top="1701" w:right="1134" w:bottom="851" w:left="1134" w:header="709" w:footer="680" w:gutter="0"/>
          <w:cols w:space="720"/>
          <w:docGrid w:linePitch="299"/>
        </w:sectPr>
      </w:pPr>
    </w:p>
    <w:p w:rsidR="002F54C0" w:rsidRPr="002F54C0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54C0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 xml:space="preserve">2. </w:t>
      </w:r>
      <w:r w:rsidRPr="002F5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2F54C0" w:rsidRPr="002F54C0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C0" w:rsidRPr="002F54C0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002" w:rsidRDefault="00480002" w:rsidP="004800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F54C0" w:rsidRDefault="009B7AA8" w:rsidP="00480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80002">
        <w:rPr>
          <w:rFonts w:ascii="Times New Roman" w:hAnsi="Times New Roman" w:cs="Times New Roman"/>
          <w:sz w:val="28"/>
          <w:szCs w:val="28"/>
        </w:rPr>
        <w:t xml:space="preserve">убернатор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Р.Э. Гольдштейн</w:t>
      </w:r>
    </w:p>
    <w:sectPr w:rsidR="002F54C0" w:rsidSect="002F54C0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364" w:rsidRDefault="006A4364" w:rsidP="001C38B3">
      <w:pPr>
        <w:spacing w:after="0" w:line="240" w:lineRule="auto"/>
      </w:pPr>
      <w:r>
        <w:separator/>
      </w:r>
    </w:p>
  </w:endnote>
  <w:endnote w:type="continuationSeparator" w:id="1">
    <w:p w:rsidR="006A4364" w:rsidRDefault="006A4364" w:rsidP="001C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364" w:rsidRDefault="006A4364" w:rsidP="001C38B3">
      <w:pPr>
        <w:spacing w:after="0" w:line="240" w:lineRule="auto"/>
      </w:pPr>
      <w:r>
        <w:separator/>
      </w:r>
    </w:p>
  </w:footnote>
  <w:footnote w:type="continuationSeparator" w:id="1">
    <w:p w:rsidR="006A4364" w:rsidRDefault="006A4364" w:rsidP="001C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386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7A2C" w:rsidRPr="002310DE" w:rsidRDefault="00417A2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0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0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0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403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310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7A2C" w:rsidRDefault="00417A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2C" w:rsidRDefault="00417A2C" w:rsidP="00604AF9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2C" w:rsidRDefault="00417A2C" w:rsidP="002F54C0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17A2C" w:rsidRDefault="00417A2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2C" w:rsidRPr="00330735" w:rsidRDefault="00417A2C" w:rsidP="002F54C0">
    <w:pPr>
      <w:pStyle w:val="a3"/>
      <w:framePr w:wrap="around" w:vAnchor="text" w:hAnchor="margin" w:xAlign="center" w:y="1"/>
      <w:rPr>
        <w:rStyle w:val="af1"/>
        <w:rFonts w:ascii="Times New Roman" w:hAnsi="Times New Roman"/>
        <w:sz w:val="24"/>
        <w:szCs w:val="24"/>
      </w:rPr>
    </w:pPr>
    <w:r w:rsidRPr="00330735">
      <w:rPr>
        <w:rStyle w:val="af1"/>
        <w:rFonts w:ascii="Times New Roman" w:hAnsi="Times New Roman"/>
        <w:sz w:val="24"/>
        <w:szCs w:val="24"/>
      </w:rPr>
      <w:fldChar w:fldCharType="begin"/>
    </w:r>
    <w:r w:rsidRPr="00330735">
      <w:rPr>
        <w:rStyle w:val="af1"/>
        <w:rFonts w:ascii="Times New Roman" w:hAnsi="Times New Roman"/>
        <w:sz w:val="24"/>
        <w:szCs w:val="24"/>
      </w:rPr>
      <w:instrText xml:space="preserve">PAGE  </w:instrText>
    </w:r>
    <w:r w:rsidRPr="00330735">
      <w:rPr>
        <w:rStyle w:val="af1"/>
        <w:rFonts w:ascii="Times New Roman" w:hAnsi="Times New Roman"/>
        <w:sz w:val="24"/>
        <w:szCs w:val="24"/>
      </w:rPr>
      <w:fldChar w:fldCharType="separate"/>
    </w:r>
    <w:r w:rsidR="00044036">
      <w:rPr>
        <w:rStyle w:val="af1"/>
        <w:rFonts w:ascii="Times New Roman" w:hAnsi="Times New Roman"/>
        <w:noProof/>
        <w:sz w:val="24"/>
        <w:szCs w:val="24"/>
      </w:rPr>
      <w:t>16</w:t>
    </w:r>
    <w:r w:rsidRPr="00330735">
      <w:rPr>
        <w:rStyle w:val="af1"/>
        <w:rFonts w:ascii="Times New Roman" w:hAnsi="Times New Roman"/>
        <w:sz w:val="24"/>
        <w:szCs w:val="24"/>
      </w:rPr>
      <w:fldChar w:fldCharType="end"/>
    </w:r>
  </w:p>
  <w:p w:rsidR="00417A2C" w:rsidRDefault="00417A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E01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7AB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88C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CCF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8E85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E05F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8EB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BAA4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886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7E2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5F2E94"/>
    <w:multiLevelType w:val="multilevel"/>
    <w:tmpl w:val="704442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57B33417"/>
    <w:multiLevelType w:val="multilevel"/>
    <w:tmpl w:val="2C90EE4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797962E1"/>
    <w:multiLevelType w:val="multilevel"/>
    <w:tmpl w:val="12C0AD26"/>
    <w:lvl w:ilvl="0">
      <w:start w:val="1"/>
      <w:numFmt w:val="decimal"/>
      <w:lvlText w:val="%1."/>
      <w:lvlJc w:val="left"/>
      <w:pPr>
        <w:ind w:left="1000" w:hanging="10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72324F"/>
    <w:rsid w:val="000014D3"/>
    <w:rsid w:val="00001646"/>
    <w:rsid w:val="00001EB5"/>
    <w:rsid w:val="00003314"/>
    <w:rsid w:val="0002160B"/>
    <w:rsid w:val="00024B8B"/>
    <w:rsid w:val="00026836"/>
    <w:rsid w:val="00032890"/>
    <w:rsid w:val="00044036"/>
    <w:rsid w:val="00054146"/>
    <w:rsid w:val="00063E4D"/>
    <w:rsid w:val="00074EF1"/>
    <w:rsid w:val="0009780F"/>
    <w:rsid w:val="000A1ACE"/>
    <w:rsid w:val="000A20DC"/>
    <w:rsid w:val="000A5321"/>
    <w:rsid w:val="000C09CE"/>
    <w:rsid w:val="000C51A0"/>
    <w:rsid w:val="000C5BAF"/>
    <w:rsid w:val="000D1EEC"/>
    <w:rsid w:val="000D4354"/>
    <w:rsid w:val="000D682C"/>
    <w:rsid w:val="000D7020"/>
    <w:rsid w:val="000F30B1"/>
    <w:rsid w:val="000F39EE"/>
    <w:rsid w:val="000F418C"/>
    <w:rsid w:val="00107187"/>
    <w:rsid w:val="00107C75"/>
    <w:rsid w:val="00113E4A"/>
    <w:rsid w:val="00126D34"/>
    <w:rsid w:val="001279AA"/>
    <w:rsid w:val="00134C85"/>
    <w:rsid w:val="00135A0A"/>
    <w:rsid w:val="00137F05"/>
    <w:rsid w:val="001422B5"/>
    <w:rsid w:val="00146D67"/>
    <w:rsid w:val="00150B53"/>
    <w:rsid w:val="00157EB8"/>
    <w:rsid w:val="001709B8"/>
    <w:rsid w:val="00171EAD"/>
    <w:rsid w:val="00181D0D"/>
    <w:rsid w:val="00182F7D"/>
    <w:rsid w:val="00185692"/>
    <w:rsid w:val="00187E41"/>
    <w:rsid w:val="001934E6"/>
    <w:rsid w:val="001A726B"/>
    <w:rsid w:val="001B4663"/>
    <w:rsid w:val="001B4933"/>
    <w:rsid w:val="001B7E00"/>
    <w:rsid w:val="001C38B3"/>
    <w:rsid w:val="001C5C3A"/>
    <w:rsid w:val="001D6DC4"/>
    <w:rsid w:val="001E6D22"/>
    <w:rsid w:val="001F2C31"/>
    <w:rsid w:val="001F7F22"/>
    <w:rsid w:val="002046A6"/>
    <w:rsid w:val="00220529"/>
    <w:rsid w:val="002220B5"/>
    <w:rsid w:val="00227544"/>
    <w:rsid w:val="002310DE"/>
    <w:rsid w:val="00233412"/>
    <w:rsid w:val="0024463E"/>
    <w:rsid w:val="002559E7"/>
    <w:rsid w:val="0026165F"/>
    <w:rsid w:val="00281A4E"/>
    <w:rsid w:val="002A5733"/>
    <w:rsid w:val="002B3618"/>
    <w:rsid w:val="002B3742"/>
    <w:rsid w:val="002B75BB"/>
    <w:rsid w:val="002C0416"/>
    <w:rsid w:val="002C398D"/>
    <w:rsid w:val="002C6B76"/>
    <w:rsid w:val="002D1696"/>
    <w:rsid w:val="002D311F"/>
    <w:rsid w:val="002D41F1"/>
    <w:rsid w:val="002F1A17"/>
    <w:rsid w:val="002F54C0"/>
    <w:rsid w:val="0031646F"/>
    <w:rsid w:val="00337BFF"/>
    <w:rsid w:val="0034643F"/>
    <w:rsid w:val="00355AFA"/>
    <w:rsid w:val="00366073"/>
    <w:rsid w:val="00374D69"/>
    <w:rsid w:val="003801F1"/>
    <w:rsid w:val="00391AC5"/>
    <w:rsid w:val="003A0121"/>
    <w:rsid w:val="003B0274"/>
    <w:rsid w:val="003B1EFD"/>
    <w:rsid w:val="003E1B62"/>
    <w:rsid w:val="003F4A4D"/>
    <w:rsid w:val="00403DB6"/>
    <w:rsid w:val="0040436E"/>
    <w:rsid w:val="00417A2C"/>
    <w:rsid w:val="00421078"/>
    <w:rsid w:val="0042108A"/>
    <w:rsid w:val="004215CF"/>
    <w:rsid w:val="00430FB7"/>
    <w:rsid w:val="004350A9"/>
    <w:rsid w:val="00441375"/>
    <w:rsid w:val="004523D5"/>
    <w:rsid w:val="004541C8"/>
    <w:rsid w:val="00463A42"/>
    <w:rsid w:val="00480002"/>
    <w:rsid w:val="00493482"/>
    <w:rsid w:val="00495EFF"/>
    <w:rsid w:val="004A1FCB"/>
    <w:rsid w:val="004B25D2"/>
    <w:rsid w:val="004C29BA"/>
    <w:rsid w:val="004C5232"/>
    <w:rsid w:val="004D0F21"/>
    <w:rsid w:val="004D0FF5"/>
    <w:rsid w:val="004D3EAC"/>
    <w:rsid w:val="004E5B96"/>
    <w:rsid w:val="004E5CC8"/>
    <w:rsid w:val="004F0E97"/>
    <w:rsid w:val="004F1352"/>
    <w:rsid w:val="004F48FF"/>
    <w:rsid w:val="00500ECF"/>
    <w:rsid w:val="00502A89"/>
    <w:rsid w:val="005039C6"/>
    <w:rsid w:val="00506701"/>
    <w:rsid w:val="0051049D"/>
    <w:rsid w:val="00512AB6"/>
    <w:rsid w:val="00526F6B"/>
    <w:rsid w:val="005376CF"/>
    <w:rsid w:val="00547B56"/>
    <w:rsid w:val="00553B4B"/>
    <w:rsid w:val="00555C29"/>
    <w:rsid w:val="005631F4"/>
    <w:rsid w:val="0057505C"/>
    <w:rsid w:val="005758EB"/>
    <w:rsid w:val="0057741F"/>
    <w:rsid w:val="005806B9"/>
    <w:rsid w:val="00585EBD"/>
    <w:rsid w:val="00593550"/>
    <w:rsid w:val="005A09C9"/>
    <w:rsid w:val="005A4063"/>
    <w:rsid w:val="005A60B1"/>
    <w:rsid w:val="005B02AE"/>
    <w:rsid w:val="005B108B"/>
    <w:rsid w:val="005C7E7E"/>
    <w:rsid w:val="005D2401"/>
    <w:rsid w:val="005D26DD"/>
    <w:rsid w:val="005D2CA0"/>
    <w:rsid w:val="005D696D"/>
    <w:rsid w:val="005F0A7F"/>
    <w:rsid w:val="005F5493"/>
    <w:rsid w:val="00600750"/>
    <w:rsid w:val="00601C55"/>
    <w:rsid w:val="00604AF9"/>
    <w:rsid w:val="00614AC5"/>
    <w:rsid w:val="00615644"/>
    <w:rsid w:val="00622D94"/>
    <w:rsid w:val="00623C54"/>
    <w:rsid w:val="00635F75"/>
    <w:rsid w:val="00642444"/>
    <w:rsid w:val="006428A1"/>
    <w:rsid w:val="0064730B"/>
    <w:rsid w:val="0065110F"/>
    <w:rsid w:val="00657A6C"/>
    <w:rsid w:val="00662454"/>
    <w:rsid w:val="0066522A"/>
    <w:rsid w:val="0067395C"/>
    <w:rsid w:val="0068352F"/>
    <w:rsid w:val="00683934"/>
    <w:rsid w:val="00690611"/>
    <w:rsid w:val="00691169"/>
    <w:rsid w:val="00691371"/>
    <w:rsid w:val="00694BDB"/>
    <w:rsid w:val="006A4364"/>
    <w:rsid w:val="006B015A"/>
    <w:rsid w:val="006B65B4"/>
    <w:rsid w:val="006C0E5A"/>
    <w:rsid w:val="006C22CE"/>
    <w:rsid w:val="006C50E5"/>
    <w:rsid w:val="006C75DC"/>
    <w:rsid w:val="006D5E54"/>
    <w:rsid w:val="006D6B9F"/>
    <w:rsid w:val="006F3BEC"/>
    <w:rsid w:val="006F4DB5"/>
    <w:rsid w:val="006F6A57"/>
    <w:rsid w:val="00710B30"/>
    <w:rsid w:val="00716617"/>
    <w:rsid w:val="0072324F"/>
    <w:rsid w:val="00723C29"/>
    <w:rsid w:val="00732003"/>
    <w:rsid w:val="00734033"/>
    <w:rsid w:val="00734FDD"/>
    <w:rsid w:val="00742DE4"/>
    <w:rsid w:val="0074554C"/>
    <w:rsid w:val="00752FF7"/>
    <w:rsid w:val="00760291"/>
    <w:rsid w:val="0078214A"/>
    <w:rsid w:val="0078416A"/>
    <w:rsid w:val="007936C4"/>
    <w:rsid w:val="007971ED"/>
    <w:rsid w:val="007A0DEB"/>
    <w:rsid w:val="007A3B9B"/>
    <w:rsid w:val="007B176E"/>
    <w:rsid w:val="007D017D"/>
    <w:rsid w:val="007D1873"/>
    <w:rsid w:val="007E2E08"/>
    <w:rsid w:val="007E42C4"/>
    <w:rsid w:val="007E4B4B"/>
    <w:rsid w:val="007E7EEE"/>
    <w:rsid w:val="00801CAC"/>
    <w:rsid w:val="008046E7"/>
    <w:rsid w:val="00816927"/>
    <w:rsid w:val="008271F9"/>
    <w:rsid w:val="00827E1E"/>
    <w:rsid w:val="00832928"/>
    <w:rsid w:val="00837C24"/>
    <w:rsid w:val="00840DDA"/>
    <w:rsid w:val="00843E8C"/>
    <w:rsid w:val="00852F3C"/>
    <w:rsid w:val="00853148"/>
    <w:rsid w:val="008570E6"/>
    <w:rsid w:val="00861FF9"/>
    <w:rsid w:val="008718AD"/>
    <w:rsid w:val="00872662"/>
    <w:rsid w:val="008777C1"/>
    <w:rsid w:val="00887D87"/>
    <w:rsid w:val="00891AD8"/>
    <w:rsid w:val="0089210F"/>
    <w:rsid w:val="0089780A"/>
    <w:rsid w:val="008B39BE"/>
    <w:rsid w:val="008B5795"/>
    <w:rsid w:val="008B6837"/>
    <w:rsid w:val="008C4165"/>
    <w:rsid w:val="008C5BBD"/>
    <w:rsid w:val="008D1838"/>
    <w:rsid w:val="008D4E1F"/>
    <w:rsid w:val="008E1062"/>
    <w:rsid w:val="008E2312"/>
    <w:rsid w:val="008E3EF6"/>
    <w:rsid w:val="008E685A"/>
    <w:rsid w:val="008F1653"/>
    <w:rsid w:val="008F4973"/>
    <w:rsid w:val="00902506"/>
    <w:rsid w:val="00905E18"/>
    <w:rsid w:val="0091556D"/>
    <w:rsid w:val="009160DF"/>
    <w:rsid w:val="009301C3"/>
    <w:rsid w:val="00934BE9"/>
    <w:rsid w:val="00947397"/>
    <w:rsid w:val="009509A1"/>
    <w:rsid w:val="00951270"/>
    <w:rsid w:val="00962183"/>
    <w:rsid w:val="009636E2"/>
    <w:rsid w:val="0096701C"/>
    <w:rsid w:val="00976171"/>
    <w:rsid w:val="009836B3"/>
    <w:rsid w:val="009965CA"/>
    <w:rsid w:val="009A59B3"/>
    <w:rsid w:val="009B46DE"/>
    <w:rsid w:val="009B56D1"/>
    <w:rsid w:val="009B7AA8"/>
    <w:rsid w:val="009C0F43"/>
    <w:rsid w:val="009C2593"/>
    <w:rsid w:val="009C63A7"/>
    <w:rsid w:val="009E6955"/>
    <w:rsid w:val="009F354D"/>
    <w:rsid w:val="009F65D0"/>
    <w:rsid w:val="009F78FA"/>
    <w:rsid w:val="00A106DE"/>
    <w:rsid w:val="00A24816"/>
    <w:rsid w:val="00A30C74"/>
    <w:rsid w:val="00A32B50"/>
    <w:rsid w:val="00A4054F"/>
    <w:rsid w:val="00A41B8C"/>
    <w:rsid w:val="00A443FF"/>
    <w:rsid w:val="00A4458B"/>
    <w:rsid w:val="00A6615F"/>
    <w:rsid w:val="00A76D95"/>
    <w:rsid w:val="00A835BE"/>
    <w:rsid w:val="00A94C32"/>
    <w:rsid w:val="00A956D6"/>
    <w:rsid w:val="00A95778"/>
    <w:rsid w:val="00AA2428"/>
    <w:rsid w:val="00AA4C78"/>
    <w:rsid w:val="00AB231A"/>
    <w:rsid w:val="00AC15E9"/>
    <w:rsid w:val="00AC62A1"/>
    <w:rsid w:val="00B016DA"/>
    <w:rsid w:val="00B0727D"/>
    <w:rsid w:val="00B11365"/>
    <w:rsid w:val="00B25C38"/>
    <w:rsid w:val="00B315C7"/>
    <w:rsid w:val="00B32BC1"/>
    <w:rsid w:val="00B42E9A"/>
    <w:rsid w:val="00B6682E"/>
    <w:rsid w:val="00B71C36"/>
    <w:rsid w:val="00B7253A"/>
    <w:rsid w:val="00B745C0"/>
    <w:rsid w:val="00B93881"/>
    <w:rsid w:val="00BA2EE6"/>
    <w:rsid w:val="00BC1530"/>
    <w:rsid w:val="00BD2416"/>
    <w:rsid w:val="00BF5329"/>
    <w:rsid w:val="00C00786"/>
    <w:rsid w:val="00C01BE8"/>
    <w:rsid w:val="00C13600"/>
    <w:rsid w:val="00C21B89"/>
    <w:rsid w:val="00C23992"/>
    <w:rsid w:val="00C40779"/>
    <w:rsid w:val="00C5148D"/>
    <w:rsid w:val="00C7074E"/>
    <w:rsid w:val="00C80AFF"/>
    <w:rsid w:val="00C86D98"/>
    <w:rsid w:val="00C93387"/>
    <w:rsid w:val="00C942D2"/>
    <w:rsid w:val="00C94F68"/>
    <w:rsid w:val="00C96B1F"/>
    <w:rsid w:val="00CA1DA4"/>
    <w:rsid w:val="00CA3CA7"/>
    <w:rsid w:val="00CB20A8"/>
    <w:rsid w:val="00CC5D3C"/>
    <w:rsid w:val="00CC709C"/>
    <w:rsid w:val="00CC753C"/>
    <w:rsid w:val="00CC7846"/>
    <w:rsid w:val="00CD15C9"/>
    <w:rsid w:val="00CD32B8"/>
    <w:rsid w:val="00CD59A0"/>
    <w:rsid w:val="00CD7F4A"/>
    <w:rsid w:val="00CF2B7F"/>
    <w:rsid w:val="00D01756"/>
    <w:rsid w:val="00D07CA2"/>
    <w:rsid w:val="00D1066F"/>
    <w:rsid w:val="00D110B4"/>
    <w:rsid w:val="00D17849"/>
    <w:rsid w:val="00D22ECB"/>
    <w:rsid w:val="00D378BE"/>
    <w:rsid w:val="00D42103"/>
    <w:rsid w:val="00D4745A"/>
    <w:rsid w:val="00D63938"/>
    <w:rsid w:val="00D73398"/>
    <w:rsid w:val="00D9542B"/>
    <w:rsid w:val="00DB54F8"/>
    <w:rsid w:val="00DB67C0"/>
    <w:rsid w:val="00DD4B6A"/>
    <w:rsid w:val="00DE0FDC"/>
    <w:rsid w:val="00DE3243"/>
    <w:rsid w:val="00DE38F8"/>
    <w:rsid w:val="00DE74A2"/>
    <w:rsid w:val="00E007AC"/>
    <w:rsid w:val="00E04AD8"/>
    <w:rsid w:val="00E06C3E"/>
    <w:rsid w:val="00E119B2"/>
    <w:rsid w:val="00E1626D"/>
    <w:rsid w:val="00E174B3"/>
    <w:rsid w:val="00E34F32"/>
    <w:rsid w:val="00E37232"/>
    <w:rsid w:val="00E47D33"/>
    <w:rsid w:val="00E51AD0"/>
    <w:rsid w:val="00E6109B"/>
    <w:rsid w:val="00E61DF0"/>
    <w:rsid w:val="00E63146"/>
    <w:rsid w:val="00E74ED9"/>
    <w:rsid w:val="00E774B9"/>
    <w:rsid w:val="00E82CB6"/>
    <w:rsid w:val="00E86ED6"/>
    <w:rsid w:val="00E87738"/>
    <w:rsid w:val="00E90745"/>
    <w:rsid w:val="00E9319B"/>
    <w:rsid w:val="00EA1700"/>
    <w:rsid w:val="00EB0CA6"/>
    <w:rsid w:val="00EB6B8B"/>
    <w:rsid w:val="00ED311D"/>
    <w:rsid w:val="00ED3834"/>
    <w:rsid w:val="00EE0E1C"/>
    <w:rsid w:val="00EE35A5"/>
    <w:rsid w:val="00EF0901"/>
    <w:rsid w:val="00F13C53"/>
    <w:rsid w:val="00F2190A"/>
    <w:rsid w:val="00F36BF0"/>
    <w:rsid w:val="00F47554"/>
    <w:rsid w:val="00F80A65"/>
    <w:rsid w:val="00F82016"/>
    <w:rsid w:val="00F85C80"/>
    <w:rsid w:val="00F86F0B"/>
    <w:rsid w:val="00F9325B"/>
    <w:rsid w:val="00F94524"/>
    <w:rsid w:val="00F967FC"/>
    <w:rsid w:val="00FA2573"/>
    <w:rsid w:val="00FA4203"/>
    <w:rsid w:val="00FB6A5A"/>
    <w:rsid w:val="00FC2A86"/>
    <w:rsid w:val="00FE2FF4"/>
    <w:rsid w:val="00FF0165"/>
    <w:rsid w:val="00FF06C0"/>
    <w:rsid w:val="00FF0C57"/>
    <w:rsid w:val="00FF6FC7"/>
    <w:rsid w:val="00FF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6C"/>
  </w:style>
  <w:style w:type="paragraph" w:styleId="1">
    <w:name w:val="heading 1"/>
    <w:basedOn w:val="a"/>
    <w:next w:val="a"/>
    <w:link w:val="10"/>
    <w:uiPriority w:val="99"/>
    <w:qFormat/>
    <w:rsid w:val="002F54C0"/>
    <w:pPr>
      <w:keepNext/>
      <w:widowControl w:val="0"/>
      <w:tabs>
        <w:tab w:val="num" w:pos="360"/>
      </w:tabs>
      <w:adjustRightInd w:val="0"/>
      <w:snapToGrid w:val="0"/>
      <w:spacing w:before="480" w:after="480" w:line="360" w:lineRule="atLeast"/>
      <w:ind w:left="357" w:hanging="357"/>
      <w:jc w:val="both"/>
      <w:textAlignment w:val="baseline"/>
      <w:outlineLvl w:val="0"/>
    </w:pPr>
    <w:rPr>
      <w:rFonts w:ascii="Tahoma" w:eastAsia="Times New Roman" w:hAnsi="Tahoma" w:cs="Tahoma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8B3"/>
  </w:style>
  <w:style w:type="paragraph" w:styleId="a5">
    <w:name w:val="footer"/>
    <w:basedOn w:val="a"/>
    <w:link w:val="a6"/>
    <w:uiPriority w:val="99"/>
    <w:unhideWhenUsed/>
    <w:rsid w:val="001C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8B3"/>
  </w:style>
  <w:style w:type="paragraph" w:customStyle="1" w:styleId="ConsPlusNormal">
    <w:name w:val="ConsPlusNormal"/>
    <w:rsid w:val="002F54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F54C0"/>
    <w:rPr>
      <w:rFonts w:ascii="Tahoma" w:eastAsia="Times New Roman" w:hAnsi="Tahoma" w:cs="Tahoma"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54C0"/>
  </w:style>
  <w:style w:type="paragraph" w:styleId="a7">
    <w:name w:val="Body Text"/>
    <w:basedOn w:val="a"/>
    <w:link w:val="a8"/>
    <w:uiPriority w:val="99"/>
    <w:rsid w:val="002F54C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F54C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2F54C0"/>
    <w:rPr>
      <w:rFonts w:cs="Times New Roman"/>
      <w:color w:val="0000FF"/>
      <w:u w:val="single"/>
    </w:rPr>
  </w:style>
  <w:style w:type="paragraph" w:customStyle="1" w:styleId="ConsPlusTitle">
    <w:name w:val="ConsPlusTitle"/>
    <w:rsid w:val="002F5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2F54C0"/>
    <w:pPr>
      <w:spacing w:after="0" w:line="240" w:lineRule="auto"/>
      <w:ind w:left="652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F54C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2F54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F54C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rsid w:val="002F54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F54C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Message Header"/>
    <w:basedOn w:val="a"/>
    <w:link w:val="af"/>
    <w:uiPriority w:val="99"/>
    <w:rsid w:val="002F54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Шапка Знак"/>
    <w:basedOn w:val="a0"/>
    <w:link w:val="ae"/>
    <w:uiPriority w:val="99"/>
    <w:rsid w:val="002F54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llowedHyperlink"/>
    <w:basedOn w:val="a0"/>
    <w:uiPriority w:val="99"/>
    <w:rsid w:val="002F54C0"/>
    <w:rPr>
      <w:rFonts w:cs="Times New Roman"/>
      <w:color w:val="800080"/>
      <w:u w:val="single"/>
    </w:rPr>
  </w:style>
  <w:style w:type="character" w:styleId="af1">
    <w:name w:val="page number"/>
    <w:basedOn w:val="a0"/>
    <w:uiPriority w:val="99"/>
    <w:rsid w:val="002F54C0"/>
    <w:rPr>
      <w:rFonts w:cs="Times New Roman"/>
    </w:rPr>
  </w:style>
  <w:style w:type="table" w:styleId="af2">
    <w:name w:val="Table Grid"/>
    <w:basedOn w:val="a1"/>
    <w:uiPriority w:val="99"/>
    <w:rsid w:val="002F5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9140-B80B-4CBB-A0FC-DFECEBCE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16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Татьяна Александровна</dc:creator>
  <cp:lastModifiedBy>Скляр Алексей Витальевич</cp:lastModifiedBy>
  <cp:revision>12</cp:revision>
  <cp:lastPrinted>2020-09-10T06:44:00Z</cp:lastPrinted>
  <dcterms:created xsi:type="dcterms:W3CDTF">2021-03-02T00:26:00Z</dcterms:created>
  <dcterms:modified xsi:type="dcterms:W3CDTF">2021-03-10T04:44:00Z</dcterms:modified>
</cp:coreProperties>
</file>